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B222A" w14:textId="259CFAC7" w:rsidR="007B348C" w:rsidRPr="00C879CA" w:rsidRDefault="007B348C" w:rsidP="00900B3B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564423">
        <w:rPr>
          <w:rFonts w:ascii="Times New Roman" w:hAnsi="Times New Roman" w:cs="Times New Roman"/>
          <w:lang w:eastAsia="ru-RU"/>
        </w:rPr>
        <w:t xml:space="preserve">                                   </w:t>
      </w:r>
      <w:r w:rsidR="00055196" w:rsidRPr="00564423">
        <w:rPr>
          <w:rFonts w:ascii="Times New Roman" w:hAnsi="Times New Roman" w:cs="Times New Roman"/>
          <w:lang w:eastAsia="ru-RU"/>
        </w:rPr>
        <w:tab/>
      </w:r>
      <w:r w:rsidR="00900B3B" w:rsidRPr="00F90306">
        <w:rPr>
          <w:rFonts w:ascii="Times New Roman" w:hAnsi="Times New Roman" w:cs="Times New Roman"/>
          <w:lang w:eastAsia="ru-RU"/>
        </w:rPr>
        <w:tab/>
      </w:r>
      <w:r w:rsidRPr="00C879CA">
        <w:rPr>
          <w:rFonts w:ascii="Times New Roman" w:hAnsi="Times New Roman" w:cs="Times New Roman"/>
          <w:b/>
        </w:rPr>
        <w:t xml:space="preserve">   «Утверждаю»</w:t>
      </w:r>
    </w:p>
    <w:p w14:paraId="310A73B5" w14:textId="3B681047" w:rsidR="007B348C" w:rsidRPr="007C6B55" w:rsidRDefault="007B348C" w:rsidP="00900B3B">
      <w:pPr>
        <w:jc w:val="right"/>
        <w:rPr>
          <w:rFonts w:ascii="Times New Roman" w:hAnsi="Times New Roman" w:cs="Times New Roman"/>
          <w:b/>
        </w:rPr>
      </w:pPr>
      <w:r w:rsidRPr="00CC5416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055196" w:rsidRPr="007C6B55">
        <w:rPr>
          <w:rFonts w:ascii="Times New Roman" w:hAnsi="Times New Roman" w:cs="Times New Roman"/>
          <w:b/>
        </w:rPr>
        <w:tab/>
      </w:r>
      <w:r w:rsidRPr="007C6B55">
        <w:rPr>
          <w:rFonts w:ascii="Times New Roman" w:hAnsi="Times New Roman" w:cs="Times New Roman"/>
          <w:b/>
        </w:rPr>
        <w:t>Председатель Правления</w:t>
      </w:r>
    </w:p>
    <w:p w14:paraId="7905C769" w14:textId="56E2BB7B" w:rsidR="007B348C" w:rsidRPr="007C6B55" w:rsidRDefault="007B348C" w:rsidP="00900B3B">
      <w:pPr>
        <w:jc w:val="right"/>
        <w:rPr>
          <w:rFonts w:ascii="Times New Roman" w:hAnsi="Times New Roman" w:cs="Times New Roman"/>
          <w:b/>
        </w:rPr>
      </w:pPr>
      <w:r w:rsidRPr="007C6B55">
        <w:rPr>
          <w:rFonts w:ascii="Times New Roman" w:hAnsi="Times New Roman" w:cs="Times New Roman"/>
          <w:b/>
        </w:rPr>
        <w:t xml:space="preserve">                                                  </w:t>
      </w:r>
      <w:r w:rsidR="00055196" w:rsidRPr="007C6B55">
        <w:rPr>
          <w:rFonts w:ascii="Times New Roman" w:hAnsi="Times New Roman" w:cs="Times New Roman"/>
          <w:b/>
        </w:rPr>
        <w:t xml:space="preserve">                     </w:t>
      </w:r>
      <w:r w:rsidRPr="007C6B55">
        <w:rPr>
          <w:rFonts w:ascii="Times New Roman" w:hAnsi="Times New Roman" w:cs="Times New Roman"/>
          <w:b/>
        </w:rPr>
        <w:t xml:space="preserve"> ПАО АКБ «Металлинвестбанк»</w:t>
      </w:r>
    </w:p>
    <w:p w14:paraId="6DBFED1F" w14:textId="77777777" w:rsidR="007B348C" w:rsidRPr="007C6B55" w:rsidRDefault="007B348C" w:rsidP="00900B3B">
      <w:pPr>
        <w:jc w:val="right"/>
        <w:rPr>
          <w:rFonts w:ascii="Times New Roman" w:hAnsi="Times New Roman" w:cs="Times New Roman"/>
          <w:b/>
        </w:rPr>
      </w:pPr>
    </w:p>
    <w:p w14:paraId="76F8A057" w14:textId="3CC03027" w:rsidR="007B348C" w:rsidRPr="00A07898" w:rsidRDefault="007B348C" w:rsidP="00900B3B">
      <w:pPr>
        <w:jc w:val="right"/>
        <w:rPr>
          <w:rFonts w:ascii="Times New Roman" w:hAnsi="Times New Roman" w:cs="Times New Roman"/>
          <w:b/>
        </w:rPr>
      </w:pPr>
      <w:r w:rsidRPr="007C6B55">
        <w:rPr>
          <w:rFonts w:ascii="Times New Roman" w:hAnsi="Times New Roman" w:cs="Times New Roman"/>
          <w:b/>
        </w:rPr>
        <w:t xml:space="preserve">                                          </w:t>
      </w:r>
      <w:r w:rsidR="00055196" w:rsidRPr="00E337DF">
        <w:rPr>
          <w:rFonts w:ascii="Times New Roman" w:hAnsi="Times New Roman" w:cs="Times New Roman"/>
          <w:b/>
        </w:rPr>
        <w:t xml:space="preserve">                              </w:t>
      </w:r>
      <w:r w:rsidRPr="00A07898">
        <w:rPr>
          <w:rFonts w:ascii="Times New Roman" w:hAnsi="Times New Roman" w:cs="Times New Roman"/>
          <w:b/>
        </w:rPr>
        <w:t xml:space="preserve"> _________________ /Т.В. Кузьмич/</w:t>
      </w:r>
    </w:p>
    <w:p w14:paraId="3B2C20F8" w14:textId="77777777" w:rsidR="007B348C" w:rsidRPr="00A07898" w:rsidRDefault="007B348C" w:rsidP="00900B3B">
      <w:pPr>
        <w:jc w:val="right"/>
        <w:rPr>
          <w:rFonts w:ascii="Times New Roman" w:hAnsi="Times New Roman" w:cs="Times New Roman"/>
          <w:b/>
        </w:rPr>
      </w:pPr>
    </w:p>
    <w:p w14:paraId="26F98B35" w14:textId="32BF2D0A" w:rsidR="007B348C" w:rsidRPr="00F90306" w:rsidRDefault="007B348C" w:rsidP="00900B3B">
      <w:pPr>
        <w:jc w:val="right"/>
        <w:rPr>
          <w:rFonts w:ascii="Times New Roman" w:hAnsi="Times New Roman" w:cs="Times New Roman"/>
          <w:b/>
        </w:rPr>
      </w:pPr>
      <w:r w:rsidRPr="00476285">
        <w:rPr>
          <w:rFonts w:ascii="Times New Roman" w:hAnsi="Times New Roman" w:cs="Times New Roman"/>
          <w:b/>
        </w:rPr>
        <w:t xml:space="preserve">                                                  </w:t>
      </w:r>
      <w:r w:rsidR="00837ADD" w:rsidRPr="008B47FF">
        <w:rPr>
          <w:rFonts w:ascii="Times New Roman" w:hAnsi="Times New Roman" w:cs="Times New Roman"/>
          <w:b/>
        </w:rPr>
        <w:t xml:space="preserve">                      </w:t>
      </w:r>
      <w:r w:rsidRPr="008B47FF">
        <w:rPr>
          <w:rFonts w:ascii="Times New Roman" w:hAnsi="Times New Roman" w:cs="Times New Roman"/>
          <w:b/>
        </w:rPr>
        <w:t xml:space="preserve"> Вступа</w:t>
      </w:r>
      <w:r w:rsidR="00BC2708" w:rsidRPr="00F90306">
        <w:rPr>
          <w:rFonts w:ascii="Times New Roman" w:hAnsi="Times New Roman" w:cs="Times New Roman"/>
          <w:b/>
        </w:rPr>
        <w:t>ю</w:t>
      </w:r>
      <w:r w:rsidRPr="00F90306">
        <w:rPr>
          <w:rFonts w:ascii="Times New Roman" w:hAnsi="Times New Roman" w:cs="Times New Roman"/>
          <w:b/>
        </w:rPr>
        <w:t>т в действие с _____________ г.</w:t>
      </w:r>
    </w:p>
    <w:p w14:paraId="0C3006F4" w14:textId="77777777" w:rsidR="00152CD8" w:rsidRPr="00F90306" w:rsidRDefault="00152CD8" w:rsidP="00900B3B">
      <w:pPr>
        <w:rPr>
          <w:rFonts w:ascii="Times New Roman" w:hAnsi="Times New Roman" w:cs="Times New Roman"/>
          <w:b/>
        </w:rPr>
      </w:pPr>
    </w:p>
    <w:p w14:paraId="298775DD" w14:textId="77777777" w:rsidR="00152CD8" w:rsidRPr="00F90306" w:rsidRDefault="00152CD8" w:rsidP="00900B3B">
      <w:pPr>
        <w:rPr>
          <w:rFonts w:ascii="Times New Roman" w:hAnsi="Times New Roman" w:cs="Times New Roman"/>
          <w:b/>
        </w:rPr>
      </w:pPr>
    </w:p>
    <w:p w14:paraId="3404168B" w14:textId="77777777" w:rsidR="00055196" w:rsidRPr="00F90306" w:rsidRDefault="00055196" w:rsidP="00900B3B">
      <w:pPr>
        <w:rPr>
          <w:rFonts w:ascii="Times New Roman" w:hAnsi="Times New Roman" w:cs="Times New Roman"/>
          <w:b/>
        </w:rPr>
      </w:pPr>
    </w:p>
    <w:p w14:paraId="3138A8BF" w14:textId="77777777" w:rsidR="00ED733A" w:rsidRDefault="00A60BD8" w:rsidP="00900B3B">
      <w:pPr>
        <w:jc w:val="center"/>
        <w:rPr>
          <w:rFonts w:ascii="Times New Roman" w:hAnsi="Times New Roman" w:cs="Times New Roman"/>
          <w:b/>
        </w:rPr>
      </w:pPr>
      <w:r w:rsidRPr="00564423">
        <w:rPr>
          <w:rFonts w:ascii="Times New Roman" w:hAnsi="Times New Roman" w:cs="Times New Roman"/>
          <w:b/>
        </w:rPr>
        <w:t xml:space="preserve">Общие условия договора залога </w:t>
      </w:r>
      <w:r w:rsidR="006B51CE">
        <w:rPr>
          <w:rFonts w:ascii="Times New Roman" w:hAnsi="Times New Roman" w:cs="Times New Roman"/>
          <w:b/>
        </w:rPr>
        <w:t>прав по</w:t>
      </w:r>
      <w:r w:rsidR="00F14CAD">
        <w:rPr>
          <w:rFonts w:ascii="Times New Roman" w:hAnsi="Times New Roman" w:cs="Times New Roman"/>
          <w:b/>
        </w:rPr>
        <w:t xml:space="preserve"> договору</w:t>
      </w:r>
      <w:r w:rsidR="006B51CE">
        <w:rPr>
          <w:rFonts w:ascii="Times New Roman" w:hAnsi="Times New Roman" w:cs="Times New Roman"/>
          <w:b/>
        </w:rPr>
        <w:t xml:space="preserve"> банковско</w:t>
      </w:r>
      <w:r w:rsidR="00F14CAD">
        <w:rPr>
          <w:rFonts w:ascii="Times New Roman" w:hAnsi="Times New Roman" w:cs="Times New Roman"/>
          <w:b/>
        </w:rPr>
        <w:t>го</w:t>
      </w:r>
      <w:r w:rsidR="006B51CE">
        <w:rPr>
          <w:rFonts w:ascii="Times New Roman" w:hAnsi="Times New Roman" w:cs="Times New Roman"/>
          <w:b/>
        </w:rPr>
        <w:t xml:space="preserve"> счет</w:t>
      </w:r>
      <w:r w:rsidR="00F14CAD">
        <w:rPr>
          <w:rFonts w:ascii="Times New Roman" w:hAnsi="Times New Roman" w:cs="Times New Roman"/>
          <w:b/>
        </w:rPr>
        <w:t>а</w:t>
      </w:r>
      <w:r w:rsidR="00C10893" w:rsidRPr="00C10893">
        <w:rPr>
          <w:rFonts w:ascii="Times New Roman" w:hAnsi="Times New Roman" w:cs="Times New Roman"/>
          <w:b/>
        </w:rPr>
        <w:t xml:space="preserve"> </w:t>
      </w:r>
    </w:p>
    <w:p w14:paraId="6E8A0ED0" w14:textId="179F6AF8" w:rsidR="00ED733A" w:rsidRDefault="00B85F7C" w:rsidP="00900B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продуктам </w:t>
      </w:r>
      <w:r w:rsidR="003135C4">
        <w:rPr>
          <w:rFonts w:ascii="Times New Roman" w:hAnsi="Times New Roman" w:cs="Times New Roman"/>
          <w:b/>
        </w:rPr>
        <w:t>кредитовани</w:t>
      </w:r>
      <w:r>
        <w:rPr>
          <w:rFonts w:ascii="Times New Roman" w:hAnsi="Times New Roman" w:cs="Times New Roman"/>
          <w:b/>
        </w:rPr>
        <w:t>я</w:t>
      </w:r>
      <w:r w:rsidR="003135C4">
        <w:rPr>
          <w:rFonts w:ascii="Times New Roman" w:hAnsi="Times New Roman" w:cs="Times New Roman"/>
          <w:b/>
        </w:rPr>
        <w:t xml:space="preserve"> на финансирование контрактов </w:t>
      </w:r>
      <w:r w:rsidR="000E69F1">
        <w:rPr>
          <w:rFonts w:ascii="Times New Roman" w:hAnsi="Times New Roman" w:cs="Times New Roman"/>
          <w:b/>
        </w:rPr>
        <w:t xml:space="preserve"> </w:t>
      </w:r>
    </w:p>
    <w:p w14:paraId="3522AE0D" w14:textId="41674536" w:rsidR="00A60BD8" w:rsidRPr="00564423" w:rsidRDefault="005D7059" w:rsidP="00900B3B">
      <w:pPr>
        <w:jc w:val="center"/>
        <w:rPr>
          <w:rFonts w:ascii="Times New Roman" w:hAnsi="Times New Roman" w:cs="Times New Roman"/>
          <w:b/>
        </w:rPr>
      </w:pPr>
      <w:r w:rsidRPr="00564423">
        <w:rPr>
          <w:rFonts w:ascii="Times New Roman" w:hAnsi="Times New Roman" w:cs="Times New Roman"/>
          <w:b/>
        </w:rPr>
        <w:t>в ПАО АКБ «Металлинвестбанк»</w:t>
      </w:r>
    </w:p>
    <w:p w14:paraId="0E7BFE25" w14:textId="77777777" w:rsidR="00A60BD8" w:rsidRPr="00564423" w:rsidRDefault="00A60BD8" w:rsidP="00900B3B">
      <w:pPr>
        <w:rPr>
          <w:rFonts w:ascii="Times New Roman" w:hAnsi="Times New Roman" w:cs="Times New Roman"/>
          <w:b/>
        </w:rPr>
        <w:sectPr w:rsidR="00A60BD8" w:rsidRPr="00564423" w:rsidSect="007B301B">
          <w:footerReference w:type="default" r:id="rId8"/>
          <w:pgSz w:w="11907" w:h="16839" w:code="9"/>
          <w:pgMar w:top="567" w:right="567" w:bottom="646" w:left="1128" w:header="720" w:footer="720" w:gutter="0"/>
          <w:cols w:space="720"/>
          <w:noEndnote/>
          <w:docGrid w:linePitch="299"/>
        </w:sectPr>
      </w:pPr>
    </w:p>
    <w:p w14:paraId="2B502EEF" w14:textId="77777777" w:rsidR="00A85ACC" w:rsidRPr="001B41EE" w:rsidRDefault="00A85ACC" w:rsidP="00A85ACC">
      <w:pPr>
        <w:tabs>
          <w:tab w:val="left" w:pos="284"/>
          <w:tab w:val="left" w:leader="dot" w:pos="9214"/>
        </w:tabs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</w:rPr>
      </w:pPr>
      <w:r w:rsidRPr="001B41EE">
        <w:rPr>
          <w:rFonts w:ascii="Times New Roman" w:hAnsi="Times New Roman"/>
          <w:b/>
          <w:caps/>
          <w:color w:val="000000" w:themeColor="text1"/>
        </w:rPr>
        <w:lastRenderedPageBreak/>
        <w:t>Оглавление</w:t>
      </w:r>
    </w:p>
    <w:p w14:paraId="3E2549BC" w14:textId="77777777" w:rsidR="00A85ACC" w:rsidRPr="001B41EE" w:rsidRDefault="00A85ACC" w:rsidP="00A85ACC">
      <w:pPr>
        <w:tabs>
          <w:tab w:val="left" w:pos="284"/>
          <w:tab w:val="left" w:leader="dot" w:pos="9214"/>
        </w:tabs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</w:rPr>
      </w:pPr>
    </w:p>
    <w:p w14:paraId="378A9301" w14:textId="452101DD" w:rsidR="00A85ACC" w:rsidRPr="001B41EE" w:rsidRDefault="00A85ACC" w:rsidP="00A85ACC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1B41EE">
        <w:rPr>
          <w:sz w:val="22"/>
          <w:szCs w:val="22"/>
        </w:rPr>
        <w:t xml:space="preserve">1. </w:t>
      </w:r>
      <w:r w:rsidRPr="001B41EE">
        <w:rPr>
          <w:bCs/>
          <w:sz w:val="22"/>
          <w:szCs w:val="22"/>
        </w:rPr>
        <w:t>Используемые в Договоре залога термины и определения…………………………………</w:t>
      </w:r>
      <w:r w:rsidR="00BB7E3B" w:rsidRPr="001B41EE">
        <w:rPr>
          <w:bCs/>
          <w:sz w:val="22"/>
          <w:szCs w:val="22"/>
        </w:rPr>
        <w:t>……..</w:t>
      </w:r>
      <w:r w:rsidRPr="001B41EE">
        <w:rPr>
          <w:bCs/>
          <w:sz w:val="22"/>
          <w:szCs w:val="22"/>
        </w:rPr>
        <w:t>2</w:t>
      </w:r>
    </w:p>
    <w:p w14:paraId="5A3661CE" w14:textId="20351491" w:rsidR="00A85ACC" w:rsidRPr="001B41EE" w:rsidRDefault="00A85ACC" w:rsidP="00A85ACC">
      <w:pPr>
        <w:pStyle w:val="a6"/>
        <w:tabs>
          <w:tab w:val="left" w:pos="284"/>
          <w:tab w:val="left" w:leader="dot" w:pos="9214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B41EE">
        <w:rPr>
          <w:rFonts w:ascii="Times New Roman" w:hAnsi="Times New Roman" w:cs="Times New Roman"/>
        </w:rPr>
        <w:t xml:space="preserve">2.  </w:t>
      </w:r>
      <w:r w:rsidRPr="001B41EE">
        <w:rPr>
          <w:rFonts w:ascii="Times New Roman" w:hAnsi="Times New Roman" w:cs="Times New Roman"/>
          <w:bCs/>
        </w:rPr>
        <w:t>Общие положения………………………………………………………………………………....</w:t>
      </w:r>
      <w:r w:rsidR="00BB59DE" w:rsidRPr="001B41EE">
        <w:rPr>
          <w:rFonts w:ascii="Times New Roman" w:hAnsi="Times New Roman" w:cs="Times New Roman"/>
          <w:bCs/>
        </w:rPr>
        <w:t>....4</w:t>
      </w:r>
    </w:p>
    <w:p w14:paraId="735310DF" w14:textId="086EB3DE" w:rsidR="00A85ACC" w:rsidRPr="001B41EE" w:rsidRDefault="00A85ACC" w:rsidP="00A85ACC">
      <w:pPr>
        <w:pStyle w:val="a6"/>
        <w:tabs>
          <w:tab w:val="left" w:pos="284"/>
          <w:tab w:val="left" w:leader="dot" w:pos="9214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B41EE">
        <w:rPr>
          <w:rFonts w:ascii="Times New Roman" w:hAnsi="Times New Roman" w:cs="Times New Roman"/>
        </w:rPr>
        <w:t xml:space="preserve">3. </w:t>
      </w:r>
      <w:r w:rsidR="00BB59DE" w:rsidRPr="001B41EE">
        <w:rPr>
          <w:rFonts w:ascii="Times New Roman" w:hAnsi="Times New Roman" w:cs="Times New Roman"/>
          <w:bCs/>
        </w:rPr>
        <w:t>Предмет договора</w:t>
      </w:r>
      <w:r w:rsidRPr="001B41EE">
        <w:rPr>
          <w:rFonts w:ascii="Times New Roman" w:hAnsi="Times New Roman" w:cs="Times New Roman"/>
          <w:bCs/>
        </w:rPr>
        <w:t>……………………………………………………………………</w:t>
      </w:r>
      <w:r w:rsidR="00BB59DE" w:rsidRPr="001B41EE">
        <w:rPr>
          <w:rFonts w:ascii="Times New Roman" w:hAnsi="Times New Roman" w:cs="Times New Roman"/>
          <w:bCs/>
        </w:rPr>
        <w:t>……………….</w:t>
      </w:r>
      <w:r w:rsidR="006B7922">
        <w:rPr>
          <w:rFonts w:ascii="Times New Roman" w:hAnsi="Times New Roman" w:cs="Times New Roman"/>
          <w:bCs/>
        </w:rPr>
        <w:t>.</w:t>
      </w:r>
      <w:r w:rsidR="000C1E8D">
        <w:rPr>
          <w:rFonts w:ascii="Times New Roman" w:hAnsi="Times New Roman" w:cs="Times New Roman"/>
          <w:bCs/>
        </w:rPr>
        <w:t>5</w:t>
      </w:r>
    </w:p>
    <w:p w14:paraId="54BB3093" w14:textId="52E849CA" w:rsidR="00A85ACC" w:rsidRPr="001B41EE" w:rsidRDefault="00A85ACC" w:rsidP="00A85ACC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1B41EE">
        <w:rPr>
          <w:bCs/>
          <w:sz w:val="22"/>
          <w:szCs w:val="22"/>
        </w:rPr>
        <w:t xml:space="preserve">4. </w:t>
      </w:r>
      <w:r w:rsidR="00BB59DE" w:rsidRPr="001B41EE">
        <w:rPr>
          <w:bCs/>
          <w:sz w:val="22"/>
          <w:szCs w:val="22"/>
        </w:rPr>
        <w:t>Заявления и гарантии</w:t>
      </w:r>
      <w:r w:rsidRPr="001B41EE">
        <w:rPr>
          <w:bCs/>
          <w:sz w:val="22"/>
          <w:szCs w:val="22"/>
        </w:rPr>
        <w:t>…………………………………………………………………</w:t>
      </w:r>
      <w:r w:rsidR="00BB59DE" w:rsidRPr="001B41EE">
        <w:rPr>
          <w:bCs/>
          <w:sz w:val="22"/>
          <w:szCs w:val="22"/>
        </w:rPr>
        <w:t>………………</w:t>
      </w:r>
      <w:r w:rsidR="000C1E8D">
        <w:rPr>
          <w:bCs/>
          <w:sz w:val="22"/>
          <w:szCs w:val="22"/>
        </w:rPr>
        <w:t>7</w:t>
      </w:r>
    </w:p>
    <w:p w14:paraId="2C435118" w14:textId="305956B3" w:rsidR="00A85ACC" w:rsidRPr="001B41EE" w:rsidRDefault="00A85ACC" w:rsidP="00A85ACC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1B41EE">
        <w:rPr>
          <w:sz w:val="22"/>
          <w:szCs w:val="22"/>
        </w:rPr>
        <w:t>5. Права и обязанности Сторон………………………………………………………………………</w:t>
      </w:r>
      <w:r w:rsidR="00BB59DE" w:rsidRPr="001B41EE">
        <w:rPr>
          <w:sz w:val="22"/>
          <w:szCs w:val="22"/>
        </w:rPr>
        <w:t>…</w:t>
      </w:r>
      <w:r w:rsidR="00DF23E7">
        <w:rPr>
          <w:sz w:val="22"/>
          <w:szCs w:val="22"/>
        </w:rPr>
        <w:t>7</w:t>
      </w:r>
    </w:p>
    <w:p w14:paraId="2D8AC975" w14:textId="6C9A882B" w:rsidR="00A85ACC" w:rsidRPr="001B41EE" w:rsidRDefault="00A85ACC" w:rsidP="00A85ACC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41EE">
        <w:rPr>
          <w:rFonts w:ascii="Times New Roman" w:hAnsi="Times New Roman" w:cs="Times New Roman"/>
        </w:rPr>
        <w:t xml:space="preserve">6. </w:t>
      </w:r>
      <w:r w:rsidR="00BB59DE" w:rsidRPr="001B41EE">
        <w:rPr>
          <w:rFonts w:ascii="Times New Roman" w:hAnsi="Times New Roman" w:cs="Times New Roman"/>
        </w:rPr>
        <w:t>Условия обращения взыскания на Заложенн</w:t>
      </w:r>
      <w:r w:rsidR="00F14CAD">
        <w:rPr>
          <w:rFonts w:ascii="Times New Roman" w:hAnsi="Times New Roman" w:cs="Times New Roman"/>
        </w:rPr>
        <w:t>ые права</w:t>
      </w:r>
      <w:r w:rsidR="00BB59DE" w:rsidRPr="001B41EE">
        <w:rPr>
          <w:rFonts w:ascii="Times New Roman" w:hAnsi="Times New Roman" w:cs="Times New Roman"/>
        </w:rPr>
        <w:t>………………………………………</w:t>
      </w:r>
      <w:r w:rsidR="00F14CAD">
        <w:rPr>
          <w:rFonts w:ascii="Times New Roman" w:hAnsi="Times New Roman" w:cs="Times New Roman"/>
        </w:rPr>
        <w:t>……</w:t>
      </w:r>
      <w:r w:rsidR="00213CB0">
        <w:rPr>
          <w:rFonts w:ascii="Times New Roman" w:hAnsi="Times New Roman" w:cs="Times New Roman"/>
        </w:rPr>
        <w:t>..</w:t>
      </w:r>
      <w:r w:rsidR="00DF23E7">
        <w:rPr>
          <w:rFonts w:ascii="Times New Roman" w:hAnsi="Times New Roman" w:cs="Times New Roman"/>
        </w:rPr>
        <w:t>.9</w:t>
      </w:r>
    </w:p>
    <w:p w14:paraId="405F48C6" w14:textId="761457F9" w:rsidR="00A85ACC" w:rsidRPr="001B41EE" w:rsidRDefault="00A85ACC" w:rsidP="00DF23E7">
      <w:pPr>
        <w:pStyle w:val="Default"/>
        <w:tabs>
          <w:tab w:val="left" w:pos="284"/>
        </w:tabs>
        <w:spacing w:line="360" w:lineRule="auto"/>
        <w:jc w:val="both"/>
        <w:rPr>
          <w:bCs/>
          <w:sz w:val="22"/>
          <w:szCs w:val="22"/>
        </w:rPr>
      </w:pPr>
      <w:r w:rsidRPr="000C1E8D">
        <w:rPr>
          <w:bCs/>
          <w:sz w:val="22"/>
          <w:szCs w:val="22"/>
        </w:rPr>
        <w:t>7.</w:t>
      </w:r>
      <w:r w:rsidR="00DF23E7">
        <w:rPr>
          <w:bCs/>
          <w:sz w:val="22"/>
          <w:szCs w:val="22"/>
        </w:rPr>
        <w:t xml:space="preserve"> </w:t>
      </w:r>
      <w:r w:rsidR="00BB59DE" w:rsidRPr="000C1E8D">
        <w:rPr>
          <w:sz w:val="22"/>
          <w:szCs w:val="22"/>
        </w:rPr>
        <w:t>Соглашение об обращении взыскания на Заложенн</w:t>
      </w:r>
      <w:r w:rsidR="00FF36D8" w:rsidRPr="00046E7C">
        <w:rPr>
          <w:sz w:val="22"/>
          <w:szCs w:val="22"/>
        </w:rPr>
        <w:t>ые права</w:t>
      </w:r>
      <w:r w:rsidR="00213CB0">
        <w:rPr>
          <w:sz w:val="22"/>
          <w:szCs w:val="22"/>
        </w:rPr>
        <w:t xml:space="preserve"> </w:t>
      </w:r>
      <w:r w:rsidR="00BB59DE" w:rsidRPr="00172EE1">
        <w:rPr>
          <w:sz w:val="22"/>
          <w:szCs w:val="22"/>
        </w:rPr>
        <w:t>.</w:t>
      </w:r>
      <w:r w:rsidR="0062522C">
        <w:rPr>
          <w:bCs/>
          <w:sz w:val="22"/>
          <w:szCs w:val="22"/>
        </w:rPr>
        <w:t>……………………………….</w:t>
      </w:r>
      <w:r w:rsidR="00213CB0">
        <w:rPr>
          <w:bCs/>
          <w:sz w:val="22"/>
          <w:szCs w:val="22"/>
        </w:rPr>
        <w:t>........</w:t>
      </w:r>
      <w:r w:rsidR="00DF23E7">
        <w:rPr>
          <w:bCs/>
          <w:sz w:val="22"/>
          <w:szCs w:val="22"/>
        </w:rPr>
        <w:t>9</w:t>
      </w:r>
    </w:p>
    <w:p w14:paraId="2277A168" w14:textId="5A6DF95B" w:rsidR="00A85ACC" w:rsidRPr="001B41EE" w:rsidRDefault="00A85ACC" w:rsidP="00A85ACC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1B41EE">
        <w:rPr>
          <w:bCs/>
          <w:sz w:val="22"/>
          <w:szCs w:val="22"/>
        </w:rPr>
        <w:t xml:space="preserve">8. </w:t>
      </w:r>
      <w:r w:rsidR="00BB59DE" w:rsidRPr="001B41EE">
        <w:rPr>
          <w:bCs/>
          <w:sz w:val="22"/>
          <w:szCs w:val="22"/>
        </w:rPr>
        <w:t>Ответственность</w:t>
      </w:r>
      <w:r w:rsidRPr="001B41EE">
        <w:rPr>
          <w:bCs/>
          <w:sz w:val="22"/>
          <w:szCs w:val="22"/>
        </w:rPr>
        <w:t>………………………………………………………………………………………</w:t>
      </w:r>
      <w:r w:rsidR="000C1E8D" w:rsidRPr="001B41EE">
        <w:rPr>
          <w:bCs/>
          <w:sz w:val="22"/>
          <w:szCs w:val="22"/>
        </w:rPr>
        <w:t>1</w:t>
      </w:r>
      <w:r w:rsidR="00D954F4">
        <w:rPr>
          <w:bCs/>
          <w:sz w:val="22"/>
          <w:szCs w:val="22"/>
        </w:rPr>
        <w:t>0</w:t>
      </w:r>
    </w:p>
    <w:p w14:paraId="6277E593" w14:textId="0B8E2DA5" w:rsidR="00A85ACC" w:rsidRDefault="00A85ACC" w:rsidP="00A85A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41EE">
        <w:rPr>
          <w:rFonts w:ascii="Times New Roman" w:hAnsi="Times New Roman" w:cs="Times New Roman"/>
        </w:rPr>
        <w:t xml:space="preserve">9. </w:t>
      </w:r>
      <w:r w:rsidR="00BB59DE" w:rsidRPr="001B41EE">
        <w:rPr>
          <w:rFonts w:ascii="Times New Roman" w:hAnsi="Times New Roman" w:cs="Times New Roman"/>
        </w:rPr>
        <w:t>Заключительные положения</w:t>
      </w:r>
      <w:r w:rsidRPr="001B41EE">
        <w:rPr>
          <w:rFonts w:ascii="Times New Roman" w:hAnsi="Times New Roman" w:cs="Times New Roman"/>
        </w:rPr>
        <w:t xml:space="preserve"> </w:t>
      </w:r>
      <w:r w:rsidR="00BB59DE" w:rsidRPr="001B41EE">
        <w:rPr>
          <w:rFonts w:ascii="Times New Roman" w:hAnsi="Times New Roman" w:cs="Times New Roman"/>
        </w:rPr>
        <w:t>………………………………………………………………………</w:t>
      </w:r>
      <w:r w:rsidR="00D954F4">
        <w:rPr>
          <w:rFonts w:ascii="Times New Roman" w:hAnsi="Times New Roman" w:cs="Times New Roman"/>
        </w:rPr>
        <w:t>...10</w:t>
      </w:r>
    </w:p>
    <w:p w14:paraId="0D23F497" w14:textId="3F885704" w:rsidR="000C1E8D" w:rsidRPr="001B41EE" w:rsidRDefault="000C1E8D" w:rsidP="00A85A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DC5442">
        <w:rPr>
          <w:rFonts w:ascii="Times New Roman" w:hAnsi="Times New Roman" w:cs="Times New Roman"/>
        </w:rPr>
        <w:t>Обмен документами с использование КЭП</w:t>
      </w:r>
      <w:r w:rsidR="00474C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</w:t>
      </w:r>
      <w:r w:rsidR="009C7DD3">
        <w:rPr>
          <w:rFonts w:ascii="Times New Roman" w:hAnsi="Times New Roman" w:cs="Times New Roman"/>
        </w:rPr>
        <w:t>………...</w:t>
      </w:r>
      <w:r w:rsidR="000275F6">
        <w:rPr>
          <w:rFonts w:ascii="Times New Roman" w:hAnsi="Times New Roman" w:cs="Times New Roman"/>
        </w:rPr>
        <w:t>..1</w:t>
      </w:r>
      <w:r w:rsidR="00D954F4">
        <w:rPr>
          <w:rFonts w:ascii="Times New Roman" w:hAnsi="Times New Roman" w:cs="Times New Roman"/>
        </w:rPr>
        <w:t>2</w:t>
      </w:r>
    </w:p>
    <w:p w14:paraId="6B88B37D" w14:textId="77777777" w:rsidR="00C33AC6" w:rsidRPr="001B41EE" w:rsidRDefault="00C33AC6" w:rsidP="00B77B7E">
      <w:pPr>
        <w:pStyle w:val="Default"/>
        <w:spacing w:after="100" w:afterAutospacing="1" w:line="40" w:lineRule="atLeast"/>
        <w:jc w:val="both"/>
        <w:rPr>
          <w:sz w:val="22"/>
          <w:szCs w:val="22"/>
        </w:rPr>
      </w:pPr>
    </w:p>
    <w:p w14:paraId="695B4C55" w14:textId="1212AB1F" w:rsidR="004C4F5B" w:rsidRPr="001B41EE" w:rsidRDefault="004B5E57" w:rsidP="00BB7E3B">
      <w:pPr>
        <w:pStyle w:val="Default"/>
        <w:numPr>
          <w:ilvl w:val="0"/>
          <w:numId w:val="61"/>
        </w:numPr>
        <w:spacing w:after="100" w:afterAutospacing="1" w:line="40" w:lineRule="atLeast"/>
        <w:jc w:val="both"/>
        <w:rPr>
          <w:b/>
          <w:bCs/>
          <w:sz w:val="22"/>
          <w:szCs w:val="22"/>
        </w:rPr>
      </w:pPr>
      <w:r w:rsidRPr="001B41EE">
        <w:rPr>
          <w:b/>
          <w:bCs/>
          <w:sz w:val="22"/>
          <w:szCs w:val="22"/>
        </w:rPr>
        <w:t xml:space="preserve">Используемые в Договоре залога </w:t>
      </w:r>
      <w:r w:rsidR="00C33AC6" w:rsidRPr="001B41EE">
        <w:rPr>
          <w:b/>
          <w:bCs/>
          <w:sz w:val="22"/>
          <w:szCs w:val="22"/>
        </w:rPr>
        <w:t xml:space="preserve">термины и определения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4C4F5B" w:rsidRPr="001B41EE" w14:paraId="7A1BEF14" w14:textId="77777777" w:rsidTr="004A2DB5">
        <w:tc>
          <w:tcPr>
            <w:tcW w:w="4531" w:type="dxa"/>
          </w:tcPr>
          <w:p w14:paraId="6E8C5688" w14:textId="77777777" w:rsidR="004C4F5B" w:rsidRPr="001B41EE" w:rsidRDefault="004C4F5B" w:rsidP="00564423">
            <w:pPr>
              <w:autoSpaceDE w:val="0"/>
              <w:autoSpaceDN w:val="0"/>
              <w:adjustRightInd w:val="0"/>
              <w:spacing w:after="100" w:afterAutospacing="1" w:line="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1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Банк или </w:t>
            </w:r>
            <w:r w:rsidR="001875FD" w:rsidRPr="001B41EE">
              <w:rPr>
                <w:rFonts w:ascii="Times New Roman" w:hAnsi="Times New Roman" w:cs="Times New Roman"/>
                <w:b/>
                <w:bCs/>
                <w:color w:val="000000"/>
              </w:rPr>
              <w:t>Залогодержатель</w:t>
            </w:r>
          </w:p>
        </w:tc>
        <w:tc>
          <w:tcPr>
            <w:tcW w:w="4820" w:type="dxa"/>
          </w:tcPr>
          <w:p w14:paraId="18E090B3" w14:textId="3826B10C" w:rsidR="004C4F5B" w:rsidRPr="001B41EE" w:rsidRDefault="00A85ACC" w:rsidP="00BB7E3B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</w:rPr>
            </w:pPr>
            <w:r w:rsidRPr="001B41EE">
              <w:rPr>
                <w:rFonts w:ascii="Times New Roman" w:hAnsi="Times New Roman" w:cs="Times New Roman"/>
                <w:b/>
              </w:rPr>
              <w:t>АКЦИОНЕРНЫЙ</w:t>
            </w:r>
            <w:r w:rsidR="00FB0876" w:rsidRPr="001B41EE">
              <w:rPr>
                <w:rFonts w:ascii="Times New Roman" w:hAnsi="Times New Roman" w:cs="Times New Roman"/>
                <w:b/>
              </w:rPr>
              <w:t xml:space="preserve"> </w:t>
            </w:r>
            <w:r w:rsidRPr="001B41EE">
              <w:rPr>
                <w:rFonts w:ascii="Times New Roman" w:hAnsi="Times New Roman" w:cs="Times New Roman"/>
                <w:b/>
              </w:rPr>
              <w:t>КОММЕРЧЕСКИЙ БАНК «МЕТАЛЛУРГИЧЕСКИЙ ИНВЕСТИЦИОННЫЙ БАНК» (ПУБЛИЧНОЕ АКЦИОНЕРНОЕ ОБЩЕСТВО)</w:t>
            </w:r>
            <w:r w:rsidR="00DE298D">
              <w:rPr>
                <w:rFonts w:ascii="Times New Roman" w:hAnsi="Times New Roman" w:cs="Times New Roman"/>
                <w:b/>
              </w:rPr>
              <w:t xml:space="preserve"> </w:t>
            </w:r>
            <w:r w:rsidRPr="001B41EE">
              <w:rPr>
                <w:rFonts w:ascii="Times New Roman" w:hAnsi="Times New Roman" w:cs="Times New Roman"/>
                <w:b/>
              </w:rPr>
              <w:t>(</w:t>
            </w:r>
            <w:r w:rsidRPr="001B41EE">
              <w:rPr>
                <w:rFonts w:ascii="Times New Roman" w:hAnsi="Times New Roman" w:cs="Times New Roman"/>
              </w:rPr>
              <w:t>ПАО</w:t>
            </w:r>
            <w:r w:rsidR="00BB7E3B" w:rsidRPr="001B41EE">
              <w:rPr>
                <w:rFonts w:ascii="Times New Roman" w:hAnsi="Times New Roman" w:cs="Times New Roman"/>
              </w:rPr>
              <w:t xml:space="preserve"> </w:t>
            </w:r>
            <w:r w:rsidRPr="001B41EE">
              <w:rPr>
                <w:rFonts w:ascii="Times New Roman" w:hAnsi="Times New Roman" w:cs="Times New Roman"/>
              </w:rPr>
              <w:t>АКБ «Металлинвестбанк»), Генеральная лицензия ЦБ РФ №</w:t>
            </w:r>
            <w:r w:rsidR="00DE298D">
              <w:rPr>
                <w:rFonts w:ascii="Times New Roman" w:hAnsi="Times New Roman" w:cs="Times New Roman"/>
              </w:rPr>
              <w:t xml:space="preserve"> </w:t>
            </w:r>
            <w:r w:rsidRPr="001B41EE">
              <w:rPr>
                <w:rFonts w:ascii="Times New Roman" w:hAnsi="Times New Roman" w:cs="Times New Roman"/>
              </w:rPr>
              <w:t xml:space="preserve">2440 от 21 ноября 2014 года, юридический адрес: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1B41EE">
                <w:rPr>
                  <w:rFonts w:ascii="Times New Roman" w:hAnsi="Times New Roman" w:cs="Times New Roman"/>
                </w:rPr>
                <w:t>119180, г</w:t>
              </w:r>
            </w:smartTag>
            <w:r w:rsidRPr="001B41EE">
              <w:rPr>
                <w:rFonts w:ascii="Times New Roman" w:hAnsi="Times New Roman" w:cs="Times New Roman"/>
              </w:rPr>
              <w:t>. Москва, ул. Большая Полянка, д. 47, стр. 2</w:t>
            </w:r>
            <w:r w:rsidR="005074FA">
              <w:rPr>
                <w:rFonts w:ascii="Times New Roman" w:hAnsi="Times New Roman" w:cs="Times New Roman"/>
              </w:rPr>
              <w:t>.</w:t>
            </w:r>
          </w:p>
        </w:tc>
      </w:tr>
      <w:tr w:rsidR="004C4F5B" w:rsidRPr="001B41EE" w14:paraId="0A6CB65F" w14:textId="77777777" w:rsidTr="004A2DB5">
        <w:tc>
          <w:tcPr>
            <w:tcW w:w="4531" w:type="dxa"/>
          </w:tcPr>
          <w:p w14:paraId="1CAFBA1E" w14:textId="77777777" w:rsidR="004C4F5B" w:rsidRPr="001B41EE" w:rsidRDefault="004C4F5B" w:rsidP="00564423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1EE">
              <w:rPr>
                <w:rFonts w:ascii="Times New Roman" w:hAnsi="Times New Roman" w:cs="Times New Roman"/>
                <w:b/>
                <w:bCs/>
                <w:color w:val="000000"/>
              </w:rPr>
              <w:t>Заемщик</w:t>
            </w:r>
          </w:p>
        </w:tc>
        <w:tc>
          <w:tcPr>
            <w:tcW w:w="4820" w:type="dxa"/>
          </w:tcPr>
          <w:p w14:paraId="1C83E173" w14:textId="69C7C674" w:rsidR="004C4F5B" w:rsidRPr="001B41EE" w:rsidRDefault="004C4F5B" w:rsidP="00DE298D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1EE">
              <w:rPr>
                <w:rFonts w:ascii="Times New Roman" w:hAnsi="Times New Roman" w:cs="Times New Roman"/>
                <w:color w:val="000000"/>
              </w:rPr>
              <w:t>Юридическое лицо</w:t>
            </w:r>
            <w:r w:rsidR="00DE298D">
              <w:rPr>
                <w:rFonts w:ascii="Times New Roman" w:hAnsi="Times New Roman" w:cs="Times New Roman"/>
                <w:color w:val="000000"/>
              </w:rPr>
              <w:t xml:space="preserve"> или индивидуальный предприниматель</w:t>
            </w:r>
            <w:r w:rsidRPr="001B41EE">
              <w:rPr>
                <w:rFonts w:ascii="Times New Roman" w:hAnsi="Times New Roman" w:cs="Times New Roman"/>
                <w:color w:val="000000"/>
              </w:rPr>
              <w:t>, созданн</w:t>
            </w:r>
            <w:r w:rsidR="00DE298D">
              <w:rPr>
                <w:rFonts w:ascii="Times New Roman" w:hAnsi="Times New Roman" w:cs="Times New Roman"/>
                <w:color w:val="000000"/>
              </w:rPr>
              <w:t>ы</w:t>
            </w:r>
            <w:r w:rsidRPr="001B41EE">
              <w:rPr>
                <w:rFonts w:ascii="Times New Roman" w:hAnsi="Times New Roman" w:cs="Times New Roman"/>
                <w:color w:val="000000"/>
              </w:rPr>
              <w:t>е и зарегистрированн</w:t>
            </w:r>
            <w:r w:rsidR="00DE298D">
              <w:rPr>
                <w:rFonts w:ascii="Times New Roman" w:hAnsi="Times New Roman" w:cs="Times New Roman"/>
                <w:color w:val="000000"/>
              </w:rPr>
              <w:t>ы</w:t>
            </w:r>
            <w:r w:rsidRPr="001B41EE">
              <w:rPr>
                <w:rFonts w:ascii="Times New Roman" w:hAnsi="Times New Roman" w:cs="Times New Roman"/>
                <w:color w:val="000000"/>
              </w:rPr>
              <w:t>е в соответствии с законодательством Российской Федерации</w:t>
            </w:r>
            <w:r w:rsidR="007F259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21B80" w:rsidRPr="001B41EE" w14:paraId="0B5956D6" w14:textId="77777777" w:rsidTr="004A2DB5">
        <w:tc>
          <w:tcPr>
            <w:tcW w:w="4531" w:type="dxa"/>
          </w:tcPr>
          <w:p w14:paraId="527D32BB" w14:textId="08099CC2" w:rsidR="00F21B80" w:rsidRPr="00F21B80" w:rsidRDefault="00F21B80" w:rsidP="00F21B80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6E7C">
              <w:rPr>
                <w:rFonts w:ascii="Times New Roman" w:hAnsi="Times New Roman" w:cs="Times New Roman"/>
                <w:b/>
                <w:bCs/>
              </w:rPr>
              <w:t>Залоговый счет</w:t>
            </w:r>
          </w:p>
        </w:tc>
        <w:tc>
          <w:tcPr>
            <w:tcW w:w="4820" w:type="dxa"/>
          </w:tcPr>
          <w:p w14:paraId="28101098" w14:textId="12074D05" w:rsidR="00F21B80" w:rsidRPr="00F21B80" w:rsidRDefault="00F21B80" w:rsidP="00A0501D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6E7C">
              <w:rPr>
                <w:rFonts w:ascii="Times New Roman" w:hAnsi="Times New Roman" w:cs="Times New Roman"/>
              </w:rPr>
              <w:t>Залоговый счет Заемщика</w:t>
            </w:r>
            <w:r w:rsidR="00E303F0">
              <w:rPr>
                <w:rFonts w:ascii="Times New Roman" w:hAnsi="Times New Roman" w:cs="Times New Roman"/>
              </w:rPr>
              <w:t>/Залогодателя</w:t>
            </w:r>
            <w:r w:rsidRPr="00046E7C">
              <w:rPr>
                <w:rFonts w:ascii="Times New Roman" w:hAnsi="Times New Roman" w:cs="Times New Roman"/>
              </w:rPr>
              <w:t>, открытый в Банке. Номер Залогового счета указывается в Индивидуальных условиях</w:t>
            </w:r>
            <w:r w:rsidR="00AD10DB">
              <w:rPr>
                <w:rFonts w:ascii="Times New Roman" w:hAnsi="Times New Roman" w:cs="Times New Roman"/>
              </w:rPr>
              <w:t xml:space="preserve"> договора залога</w:t>
            </w:r>
            <w:r w:rsidRPr="00046E7C">
              <w:rPr>
                <w:rFonts w:ascii="Times New Roman" w:hAnsi="Times New Roman" w:cs="Times New Roman"/>
              </w:rPr>
              <w:t>.</w:t>
            </w:r>
          </w:p>
        </w:tc>
      </w:tr>
      <w:tr w:rsidR="00F21B80" w:rsidRPr="001B41EE" w14:paraId="33B0AC3F" w14:textId="77777777" w:rsidTr="004A2DB5">
        <w:tc>
          <w:tcPr>
            <w:tcW w:w="4531" w:type="dxa"/>
          </w:tcPr>
          <w:p w14:paraId="079D19D4" w14:textId="77777777" w:rsidR="00F21B80" w:rsidRPr="001B41EE" w:rsidRDefault="00F21B80" w:rsidP="00F21B80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1EE">
              <w:rPr>
                <w:rFonts w:ascii="Times New Roman" w:hAnsi="Times New Roman" w:cs="Times New Roman"/>
                <w:b/>
                <w:bCs/>
                <w:color w:val="000000"/>
              </w:rPr>
              <w:t>Дата окончательного возврата Кредита</w:t>
            </w:r>
          </w:p>
        </w:tc>
        <w:tc>
          <w:tcPr>
            <w:tcW w:w="4820" w:type="dxa"/>
          </w:tcPr>
          <w:p w14:paraId="30F4A026" w14:textId="450DA95A" w:rsidR="00F21B80" w:rsidRPr="001B41EE" w:rsidRDefault="00F21B80" w:rsidP="00A0501D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41EE">
              <w:rPr>
                <w:rFonts w:ascii="Times New Roman" w:hAnsi="Times New Roman" w:cs="Times New Roman"/>
                <w:color w:val="000000"/>
              </w:rPr>
              <w:t>Дата, в которую Заемщик обязан полностью погасить задолженность перед Банком</w:t>
            </w:r>
            <w:r w:rsidR="005074F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21B80" w:rsidRPr="001B41EE" w14:paraId="3E323AB8" w14:textId="77777777" w:rsidTr="004A2DB5">
        <w:tc>
          <w:tcPr>
            <w:tcW w:w="4531" w:type="dxa"/>
          </w:tcPr>
          <w:p w14:paraId="3A6C0E67" w14:textId="6177DB2B" w:rsidR="00F21B80" w:rsidRPr="001B41EE" w:rsidRDefault="00AD10DB" w:rsidP="000F6DAB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Договор залогового счета</w:t>
            </w:r>
          </w:p>
        </w:tc>
        <w:tc>
          <w:tcPr>
            <w:tcW w:w="4820" w:type="dxa"/>
          </w:tcPr>
          <w:p w14:paraId="5E715E0E" w14:textId="4C21BE1B" w:rsidR="00F21B80" w:rsidRPr="001B41EE" w:rsidRDefault="00F21B80" w:rsidP="00A0501D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Договор </w:t>
            </w:r>
            <w:r w:rsidR="007A64B8">
              <w:rPr>
                <w:rFonts w:ascii="Times New Roman" w:hAnsi="Times New Roman"/>
              </w:rPr>
              <w:t>специального</w:t>
            </w:r>
            <w:r>
              <w:rPr>
                <w:rFonts w:ascii="Times New Roman" w:hAnsi="Times New Roman"/>
              </w:rPr>
              <w:t xml:space="preserve"> залогового счета, открытого в Банке</w:t>
            </w:r>
            <w:r w:rsidR="00AD10D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реквизиты которого указываются в Индивидуальных условиях договора залога. </w:t>
            </w:r>
          </w:p>
        </w:tc>
      </w:tr>
      <w:tr w:rsidR="00F21B80" w:rsidRPr="001B41EE" w14:paraId="44E8DC98" w14:textId="77777777" w:rsidTr="004A2DB5">
        <w:tc>
          <w:tcPr>
            <w:tcW w:w="4531" w:type="dxa"/>
          </w:tcPr>
          <w:p w14:paraId="5CC68E5B" w14:textId="499B8FEE" w:rsidR="00F21B80" w:rsidRPr="001B41EE" w:rsidRDefault="00F21B80" w:rsidP="00F21B80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1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Дополнительное соглашение </w:t>
            </w:r>
          </w:p>
        </w:tc>
        <w:tc>
          <w:tcPr>
            <w:tcW w:w="4820" w:type="dxa"/>
          </w:tcPr>
          <w:p w14:paraId="48502003" w14:textId="4E855A7B" w:rsidR="00F21B80" w:rsidRPr="001B41EE" w:rsidRDefault="00F21B80" w:rsidP="00A0501D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41EE">
              <w:rPr>
                <w:rFonts w:ascii="Times New Roman" w:hAnsi="Times New Roman" w:cs="Times New Roman"/>
                <w:color w:val="000000"/>
              </w:rPr>
              <w:t>Дополнительное соглашение, оформленное в виде письменного двустороннего документа, которое подписывается лично подписью уполномоченного лица и печатью Залогодателя/личной подписью Залогодателя и уполномоченным представителем Банка</w:t>
            </w:r>
            <w:r w:rsidR="00B56759" w:rsidRPr="005577CE">
              <w:rPr>
                <w:rFonts w:ascii="Times New Roman" w:hAnsi="Times New Roman" w:cs="Times New Roman"/>
                <w:color w:val="000000"/>
              </w:rPr>
              <w:t xml:space="preserve"> или </w:t>
            </w:r>
            <w:r w:rsidR="00B56759">
              <w:rPr>
                <w:rFonts w:ascii="Times New Roman" w:hAnsi="Times New Roman" w:cs="Times New Roman"/>
                <w:color w:val="000000"/>
              </w:rPr>
              <w:t>К</w:t>
            </w:r>
            <w:r w:rsidR="00B56759" w:rsidRPr="005577CE">
              <w:rPr>
                <w:rFonts w:ascii="Times New Roman" w:hAnsi="Times New Roman" w:cs="Times New Roman"/>
                <w:color w:val="000000"/>
              </w:rPr>
              <w:t>ЭП Сторон</w:t>
            </w:r>
            <w:r w:rsidRPr="001B41EE">
              <w:rPr>
                <w:rFonts w:ascii="Times New Roman" w:hAnsi="Times New Roman" w:cs="Times New Roman"/>
                <w:color w:val="000000"/>
              </w:rPr>
              <w:t>. Данное дополнительное соглашение является согласием с внесением изменений в Договор залога.</w:t>
            </w:r>
          </w:p>
        </w:tc>
      </w:tr>
      <w:tr w:rsidR="00F21B80" w:rsidRPr="001B41EE" w14:paraId="02F01262" w14:textId="77777777" w:rsidTr="004A2DB5">
        <w:tc>
          <w:tcPr>
            <w:tcW w:w="4531" w:type="dxa"/>
          </w:tcPr>
          <w:p w14:paraId="5EA002D3" w14:textId="72B72649" w:rsidR="00F21B80" w:rsidRPr="001B41EE" w:rsidRDefault="00F21B80" w:rsidP="00F21B80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1EE">
              <w:rPr>
                <w:rFonts w:ascii="Times New Roman" w:hAnsi="Times New Roman" w:cs="Times New Roman"/>
                <w:b/>
                <w:bCs/>
                <w:color w:val="000000"/>
              </w:rPr>
              <w:t>Залогодатель</w:t>
            </w:r>
          </w:p>
        </w:tc>
        <w:tc>
          <w:tcPr>
            <w:tcW w:w="4820" w:type="dxa"/>
          </w:tcPr>
          <w:p w14:paraId="3B994B71" w14:textId="03437167" w:rsidR="00F21B80" w:rsidRPr="001B41EE" w:rsidRDefault="00F21B80" w:rsidP="00A0501D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41EE">
              <w:rPr>
                <w:rFonts w:ascii="Times New Roman" w:hAnsi="Times New Roman" w:cs="Times New Roman"/>
                <w:bCs/>
                <w:color w:val="000000"/>
              </w:rPr>
              <w:t>Юридическое лицо</w:t>
            </w:r>
            <w:r w:rsidR="00DE298D">
              <w:rPr>
                <w:rFonts w:ascii="Times New Roman" w:hAnsi="Times New Roman" w:cs="Times New Roman"/>
                <w:bCs/>
                <w:color w:val="000000"/>
              </w:rPr>
              <w:t xml:space="preserve"> или индивидуальный предприниматель</w:t>
            </w:r>
            <w:r w:rsidRPr="001B41EE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="000F19F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F2594">
              <w:rPr>
                <w:rFonts w:ascii="Times New Roman" w:hAnsi="Times New Roman" w:cs="Times New Roman"/>
                <w:bCs/>
                <w:color w:val="000000"/>
              </w:rPr>
              <w:t xml:space="preserve">одновременно </w:t>
            </w:r>
            <w:r w:rsidR="007F2594">
              <w:rPr>
                <w:rFonts w:ascii="Times New Roman" w:hAnsi="Times New Roman" w:cs="Times New Roman"/>
                <w:bCs/>
                <w:color w:val="000000"/>
              </w:rPr>
              <w:lastRenderedPageBreak/>
              <w:t>являющ</w:t>
            </w:r>
            <w:r w:rsidR="0030545A">
              <w:rPr>
                <w:rFonts w:ascii="Times New Roman" w:hAnsi="Times New Roman" w:cs="Times New Roman"/>
                <w:bCs/>
                <w:color w:val="000000"/>
              </w:rPr>
              <w:t>ее</w:t>
            </w:r>
            <w:r w:rsidR="00AD10DB">
              <w:rPr>
                <w:rFonts w:ascii="Times New Roman" w:hAnsi="Times New Roman" w:cs="Times New Roman"/>
                <w:bCs/>
                <w:color w:val="000000"/>
              </w:rPr>
              <w:t>ся</w:t>
            </w:r>
            <w:r w:rsidR="001620E8"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r w:rsidR="001620E8">
              <w:rPr>
                <w:rFonts w:ascii="Times New Roman" w:hAnsi="Times New Roman" w:cs="Times New Roman"/>
                <w:bCs/>
                <w:color w:val="000000"/>
              </w:rPr>
              <w:t>ийся</w:t>
            </w:r>
            <w:proofErr w:type="spellEnd"/>
            <w:r w:rsidR="00AD10DB">
              <w:rPr>
                <w:rFonts w:ascii="Times New Roman" w:hAnsi="Times New Roman" w:cs="Times New Roman"/>
                <w:bCs/>
                <w:color w:val="000000"/>
              </w:rPr>
              <w:t xml:space="preserve"> Заемщиком по </w:t>
            </w:r>
            <w:r w:rsidR="007F2594">
              <w:rPr>
                <w:rFonts w:ascii="Times New Roman" w:hAnsi="Times New Roman" w:cs="Times New Roman"/>
                <w:bCs/>
                <w:color w:val="000000"/>
              </w:rPr>
              <w:t>Кредитному договору.</w:t>
            </w:r>
          </w:p>
        </w:tc>
      </w:tr>
      <w:tr w:rsidR="00F21B80" w:rsidRPr="001B41EE" w14:paraId="038FAAE1" w14:textId="77777777" w:rsidTr="004A2DB5">
        <w:tc>
          <w:tcPr>
            <w:tcW w:w="4531" w:type="dxa"/>
          </w:tcPr>
          <w:p w14:paraId="189882EC" w14:textId="53E8C9FD" w:rsidR="00F21B80" w:rsidRPr="001B41EE" w:rsidRDefault="00F21B80" w:rsidP="009D2A07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1EE">
              <w:rPr>
                <w:rFonts w:ascii="Times New Roman" w:hAnsi="Times New Roman" w:cs="Times New Roman"/>
                <w:b/>
                <w:bCs/>
              </w:rPr>
              <w:lastRenderedPageBreak/>
              <w:t>Заложенн</w:t>
            </w:r>
            <w:r w:rsidR="009D2A07">
              <w:rPr>
                <w:rFonts w:ascii="Times New Roman" w:hAnsi="Times New Roman" w:cs="Times New Roman"/>
                <w:b/>
                <w:bCs/>
              </w:rPr>
              <w:t>ые</w:t>
            </w:r>
            <w:r w:rsidRPr="001B41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права</w:t>
            </w:r>
            <w:r w:rsidRPr="001B41E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820" w:type="dxa"/>
          </w:tcPr>
          <w:p w14:paraId="2DE349B7" w14:textId="5D6DE5B7" w:rsidR="00F21B80" w:rsidRPr="001B41EE" w:rsidRDefault="00F21B80" w:rsidP="00A0501D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9530E">
              <w:rPr>
                <w:rFonts w:ascii="Times New Roman" w:hAnsi="Times New Roman"/>
              </w:rPr>
              <w:t xml:space="preserve">Права на получение денежных средств, находящихся на Залоговом счете. </w:t>
            </w:r>
            <w:r>
              <w:rPr>
                <w:rFonts w:ascii="Times New Roman" w:hAnsi="Times New Roman"/>
              </w:rPr>
              <w:t>Залог Заложенных прав на основании Договора залога</w:t>
            </w:r>
            <w:r w:rsidR="00AD10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возникает в отношении всей денежной суммы, находящейся на Залоговом счете, в любой момент времени в течение срока </w:t>
            </w:r>
            <w:r w:rsidR="00AD10DB">
              <w:rPr>
                <w:rFonts w:ascii="Times New Roman" w:hAnsi="Times New Roman"/>
              </w:rPr>
              <w:t xml:space="preserve">действия </w:t>
            </w:r>
            <w:r w:rsidR="00B81319">
              <w:rPr>
                <w:rFonts w:ascii="Times New Roman" w:hAnsi="Times New Roman"/>
              </w:rPr>
              <w:t>Договора залога.</w:t>
            </w:r>
          </w:p>
        </w:tc>
      </w:tr>
      <w:tr w:rsidR="00F21B80" w:rsidRPr="001B41EE" w14:paraId="112F7D72" w14:textId="77777777" w:rsidTr="004A2DB5">
        <w:tc>
          <w:tcPr>
            <w:tcW w:w="4531" w:type="dxa"/>
          </w:tcPr>
          <w:p w14:paraId="47095FA3" w14:textId="65EC2BF8" w:rsidR="00F21B80" w:rsidRPr="001B41EE" w:rsidRDefault="00F21B80" w:rsidP="00F21B80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1EE">
              <w:rPr>
                <w:rFonts w:ascii="Times New Roman" w:hAnsi="Times New Roman" w:cs="Times New Roman"/>
                <w:b/>
                <w:bCs/>
                <w:color w:val="000000"/>
              </w:rPr>
              <w:t>Заявка</w:t>
            </w:r>
          </w:p>
        </w:tc>
        <w:tc>
          <w:tcPr>
            <w:tcW w:w="4820" w:type="dxa"/>
          </w:tcPr>
          <w:p w14:paraId="4DA6C063" w14:textId="54ECF85A" w:rsidR="00F21B80" w:rsidRPr="001B41EE" w:rsidRDefault="00F21B80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B41EE">
              <w:rPr>
                <w:rFonts w:ascii="Times New Roman" w:hAnsi="Times New Roman" w:cs="Times New Roman"/>
                <w:bCs/>
              </w:rPr>
              <w:t xml:space="preserve">Документ по форме Приложения №1 к  Общим условиям кредитования юридических лиц </w:t>
            </w:r>
            <w:r w:rsidR="001620E8">
              <w:rPr>
                <w:rFonts w:ascii="Times New Roman" w:hAnsi="Times New Roman" w:cs="Times New Roman"/>
                <w:bCs/>
              </w:rPr>
              <w:t xml:space="preserve">и индивидуальных предпринимателей </w:t>
            </w:r>
            <w:r w:rsidR="0021749B">
              <w:rPr>
                <w:rFonts w:ascii="Times New Roman" w:hAnsi="Times New Roman" w:cs="Times New Roman"/>
                <w:bCs/>
              </w:rPr>
              <w:t xml:space="preserve">на финансирование контрактов </w:t>
            </w:r>
            <w:r w:rsidRPr="001B41EE">
              <w:rPr>
                <w:rFonts w:ascii="Times New Roman" w:hAnsi="Times New Roman" w:cs="Times New Roman"/>
                <w:bCs/>
              </w:rPr>
              <w:t>в</w:t>
            </w:r>
            <w:r w:rsidRPr="001B41EE">
              <w:rPr>
                <w:rFonts w:ascii="Times New Roman" w:hAnsi="Times New Roman" w:cs="Times New Roman"/>
                <w:color w:val="000000"/>
              </w:rPr>
              <w:t xml:space="preserve"> ПАО АКБ «Металлинвестбанк»</w:t>
            </w:r>
            <w:r w:rsidRPr="001B41EE">
              <w:rPr>
                <w:rFonts w:ascii="Times New Roman" w:hAnsi="Times New Roman" w:cs="Times New Roman"/>
                <w:bCs/>
              </w:rPr>
              <w:t>, в котором указываются основные параметры запрашиваемого Кредита/Транша.</w:t>
            </w:r>
          </w:p>
        </w:tc>
      </w:tr>
      <w:tr w:rsidR="00F21B80" w:rsidRPr="001B41EE" w14:paraId="06264CCC" w14:textId="77777777" w:rsidTr="004A2DB5">
        <w:tc>
          <w:tcPr>
            <w:tcW w:w="4531" w:type="dxa"/>
          </w:tcPr>
          <w:p w14:paraId="547BBBC7" w14:textId="39B49461" w:rsidR="00F21B80" w:rsidRPr="001B41EE" w:rsidRDefault="00F21B80" w:rsidP="007F72A2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1EE">
              <w:rPr>
                <w:rFonts w:ascii="Times New Roman" w:hAnsi="Times New Roman" w:cs="Times New Roman"/>
                <w:b/>
                <w:bCs/>
              </w:rPr>
              <w:t xml:space="preserve">Индивидуальные условия </w:t>
            </w:r>
            <w:r>
              <w:rPr>
                <w:rFonts w:ascii="Times New Roman" w:hAnsi="Times New Roman" w:cs="Times New Roman"/>
                <w:b/>
                <w:bCs/>
              </w:rPr>
              <w:t>договора залога</w:t>
            </w:r>
            <w:r w:rsidR="00172E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820" w:type="dxa"/>
          </w:tcPr>
          <w:p w14:paraId="29DFB4C2" w14:textId="49B72CE4" w:rsidR="00F21B80" w:rsidRPr="001B41EE" w:rsidRDefault="00F21B80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1B41EE">
              <w:rPr>
                <w:rFonts w:ascii="Times New Roman" w:hAnsi="Times New Roman" w:cs="Times New Roman"/>
              </w:rPr>
              <w:t xml:space="preserve">Индивидуальные условия договора залога </w:t>
            </w:r>
            <w:r w:rsidR="00E00275">
              <w:rPr>
                <w:rFonts w:ascii="Times New Roman" w:hAnsi="Times New Roman" w:cs="Times New Roman"/>
              </w:rPr>
              <w:t>прав по договору банковского счета</w:t>
            </w:r>
            <w:r w:rsidR="0030545A">
              <w:rPr>
                <w:rFonts w:ascii="Times New Roman" w:hAnsi="Times New Roman" w:cs="Times New Roman"/>
              </w:rPr>
              <w:t xml:space="preserve"> </w:t>
            </w:r>
            <w:r w:rsidR="0021749B">
              <w:rPr>
                <w:rFonts w:ascii="Times New Roman" w:hAnsi="Times New Roman" w:cs="Times New Roman"/>
              </w:rPr>
              <w:t>при кредитовании на финансирование контрактов</w:t>
            </w:r>
            <w:r w:rsidRPr="001B41EE">
              <w:rPr>
                <w:rFonts w:ascii="Times New Roman" w:hAnsi="Times New Roman" w:cs="Times New Roman"/>
              </w:rPr>
              <w:t>, заполняемые по форме Банка</w:t>
            </w:r>
            <w:r w:rsidR="0021749B">
              <w:rPr>
                <w:rFonts w:ascii="Times New Roman" w:hAnsi="Times New Roman" w:cs="Times New Roman"/>
              </w:rPr>
              <w:t>, подписываемые Залогодателем</w:t>
            </w:r>
            <w:r w:rsidRPr="001B41EE">
              <w:rPr>
                <w:rFonts w:ascii="Times New Roman" w:hAnsi="Times New Roman" w:cs="Times New Roman"/>
              </w:rPr>
              <w:t xml:space="preserve"> и содержащие предложение Залогодателя Банку заключить Договор залога</w:t>
            </w:r>
            <w:r>
              <w:rPr>
                <w:rFonts w:ascii="Times New Roman" w:hAnsi="Times New Roman" w:cs="Times New Roman"/>
              </w:rPr>
              <w:t>, акцептованные Банком</w:t>
            </w:r>
            <w:r w:rsidRPr="001B41EE">
              <w:rPr>
                <w:rFonts w:ascii="Times New Roman" w:hAnsi="Times New Roman" w:cs="Times New Roman"/>
              </w:rPr>
              <w:t>.</w:t>
            </w:r>
          </w:p>
        </w:tc>
      </w:tr>
      <w:tr w:rsidR="00F21B80" w:rsidRPr="001B41EE" w14:paraId="4901800C" w14:textId="77777777" w:rsidTr="004A2DB5">
        <w:tc>
          <w:tcPr>
            <w:tcW w:w="4531" w:type="dxa"/>
          </w:tcPr>
          <w:p w14:paraId="34639454" w14:textId="77777777" w:rsidR="00F21B80" w:rsidRPr="001B41EE" w:rsidRDefault="00F21B80" w:rsidP="00F21B80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1EE">
              <w:rPr>
                <w:rFonts w:ascii="Times New Roman" w:hAnsi="Times New Roman" w:cs="Times New Roman"/>
                <w:b/>
                <w:bCs/>
              </w:rPr>
              <w:t>Кредит</w:t>
            </w:r>
          </w:p>
        </w:tc>
        <w:tc>
          <w:tcPr>
            <w:tcW w:w="4820" w:type="dxa"/>
          </w:tcPr>
          <w:p w14:paraId="6B3E1D93" w14:textId="3725566A" w:rsidR="00F21B80" w:rsidRPr="001B41EE" w:rsidRDefault="00F21B80" w:rsidP="00A0501D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1EE">
              <w:rPr>
                <w:rFonts w:ascii="Times New Roman" w:hAnsi="Times New Roman" w:cs="Times New Roman"/>
                <w:bCs/>
              </w:rPr>
              <w:t>Денежные средства, предоставляемые Банком Заемщику  в рамках Кредитного договора, на условиях срочности, возвратности и платности.</w:t>
            </w:r>
          </w:p>
        </w:tc>
      </w:tr>
      <w:tr w:rsidR="00F21B80" w:rsidRPr="001B41EE" w14:paraId="739ABD98" w14:textId="77777777" w:rsidTr="004A2DB5">
        <w:tc>
          <w:tcPr>
            <w:tcW w:w="4531" w:type="dxa"/>
          </w:tcPr>
          <w:p w14:paraId="599A18B6" w14:textId="77777777" w:rsidR="00F21B80" w:rsidRPr="001B41EE" w:rsidRDefault="00F21B80" w:rsidP="00F21B80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1EE">
              <w:rPr>
                <w:rFonts w:ascii="Times New Roman" w:hAnsi="Times New Roman" w:cs="Times New Roman"/>
                <w:b/>
                <w:bCs/>
                <w:color w:val="000000"/>
              </w:rPr>
              <w:t>Кредитный договор</w:t>
            </w:r>
          </w:p>
        </w:tc>
        <w:tc>
          <w:tcPr>
            <w:tcW w:w="4820" w:type="dxa"/>
          </w:tcPr>
          <w:p w14:paraId="07B2DB7B" w14:textId="6FAD81CF" w:rsidR="00F21B80" w:rsidRPr="001B41EE" w:rsidRDefault="00F21B80" w:rsidP="00A0501D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B41EE">
              <w:rPr>
                <w:rFonts w:ascii="Times New Roman" w:hAnsi="Times New Roman" w:cs="Times New Roman"/>
              </w:rPr>
              <w:t>Кредитный договор, заключенный между Банком и Заемщиком, исполнение обязательств по которому обеспечивается Договором залога.</w:t>
            </w:r>
          </w:p>
        </w:tc>
      </w:tr>
      <w:tr w:rsidR="00F21B80" w:rsidRPr="001B41EE" w14:paraId="06E1BB10" w14:textId="77777777" w:rsidTr="004A2DB5">
        <w:tc>
          <w:tcPr>
            <w:tcW w:w="4531" w:type="dxa"/>
          </w:tcPr>
          <w:p w14:paraId="12686E1A" w14:textId="77777777" w:rsidR="00F21B80" w:rsidRPr="001B41EE" w:rsidRDefault="00F21B80" w:rsidP="00F21B80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1EE">
              <w:rPr>
                <w:rFonts w:ascii="Times New Roman" w:hAnsi="Times New Roman" w:cs="Times New Roman"/>
                <w:b/>
              </w:rPr>
              <w:t>Кредитная линия</w:t>
            </w:r>
          </w:p>
        </w:tc>
        <w:tc>
          <w:tcPr>
            <w:tcW w:w="4820" w:type="dxa"/>
          </w:tcPr>
          <w:p w14:paraId="4B5494EA" w14:textId="731623F6" w:rsidR="00F21B80" w:rsidRPr="001B41EE" w:rsidRDefault="00F21B80" w:rsidP="00A0501D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</w:rPr>
            </w:pPr>
            <w:r w:rsidRPr="001B41EE">
              <w:rPr>
                <w:rFonts w:ascii="Times New Roman" w:hAnsi="Times New Roman" w:cs="Times New Roman"/>
              </w:rPr>
              <w:t>Кредитная линия с Лимитом выдачи</w:t>
            </w:r>
            <w:r w:rsidR="0021749B">
              <w:rPr>
                <w:rFonts w:ascii="Times New Roman" w:hAnsi="Times New Roman" w:cs="Times New Roman"/>
              </w:rPr>
              <w:t>/Лимитом задолженности</w:t>
            </w:r>
            <w:r w:rsidRPr="001B41EE">
              <w:rPr>
                <w:rFonts w:ascii="Times New Roman" w:hAnsi="Times New Roman" w:cs="Times New Roman"/>
              </w:rPr>
              <w:t xml:space="preserve">, в рамках которой предоставление Кредита осуществляется Траншами по Заявкам. </w:t>
            </w:r>
          </w:p>
        </w:tc>
      </w:tr>
      <w:tr w:rsidR="00F21B80" w:rsidRPr="001B41EE" w14:paraId="63F67E01" w14:textId="77777777" w:rsidTr="004A2DB5">
        <w:tc>
          <w:tcPr>
            <w:tcW w:w="4531" w:type="dxa"/>
          </w:tcPr>
          <w:p w14:paraId="1CD2176D" w14:textId="77777777" w:rsidR="00F21B80" w:rsidRPr="001B41EE" w:rsidRDefault="00F21B80" w:rsidP="00F21B80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1EE">
              <w:rPr>
                <w:rFonts w:ascii="Times New Roman" w:hAnsi="Times New Roman" w:cs="Times New Roman"/>
                <w:b/>
                <w:bCs/>
              </w:rPr>
              <w:t>Лимит выдачи</w:t>
            </w:r>
          </w:p>
        </w:tc>
        <w:tc>
          <w:tcPr>
            <w:tcW w:w="4820" w:type="dxa"/>
          </w:tcPr>
          <w:p w14:paraId="2BA13EE4" w14:textId="5E499077" w:rsidR="00F21B80" w:rsidRPr="001B41EE" w:rsidRDefault="00F21B80" w:rsidP="00A0501D">
            <w:pPr>
              <w:pStyle w:val="11"/>
              <w:spacing w:after="100" w:afterAutospacing="1" w:line="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41EE">
              <w:rPr>
                <w:rFonts w:ascii="Times New Roman" w:hAnsi="Times New Roman"/>
                <w:color w:val="auto"/>
                <w:sz w:val="22"/>
                <w:szCs w:val="22"/>
              </w:rPr>
              <w:t>Установленная в Индивидуальных условиях договора залога общая сумма предоставленных Заемщику денежных средств, в рамках Кредитного договора.</w:t>
            </w:r>
          </w:p>
        </w:tc>
      </w:tr>
      <w:tr w:rsidR="0021749B" w:rsidRPr="001B41EE" w14:paraId="255DD4CB" w14:textId="77777777" w:rsidTr="004A2DB5">
        <w:tc>
          <w:tcPr>
            <w:tcW w:w="4531" w:type="dxa"/>
          </w:tcPr>
          <w:p w14:paraId="70C79790" w14:textId="4DF320FD" w:rsidR="0021749B" w:rsidRPr="001B41EE" w:rsidRDefault="0021749B" w:rsidP="0021749B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501D">
              <w:rPr>
                <w:rFonts w:ascii="Times New Roman" w:hAnsi="Times New Roman" w:cs="Times New Roman"/>
                <w:b/>
                <w:bCs/>
              </w:rPr>
              <w:t>Лимит задолженности</w:t>
            </w:r>
          </w:p>
        </w:tc>
        <w:tc>
          <w:tcPr>
            <w:tcW w:w="4820" w:type="dxa"/>
          </w:tcPr>
          <w:p w14:paraId="340E584A" w14:textId="034562DB" w:rsidR="0021749B" w:rsidRPr="001B41EE" w:rsidRDefault="0021749B" w:rsidP="0021749B">
            <w:pPr>
              <w:pStyle w:val="11"/>
              <w:spacing w:after="100" w:afterAutospacing="1" w:line="40" w:lineRule="atLeas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F2A9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Установленный в Индивидуальных условиях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договора залога </w:t>
            </w:r>
            <w:r w:rsidRPr="000F2A98">
              <w:rPr>
                <w:rFonts w:ascii="Times New Roman" w:hAnsi="Times New Roman"/>
                <w:color w:val="auto"/>
                <w:sz w:val="22"/>
                <w:szCs w:val="22"/>
              </w:rPr>
              <w:t>лимит единовременной задолженности, в рамках которой осуществляется кредитование Заемщика.</w:t>
            </w:r>
          </w:p>
        </w:tc>
      </w:tr>
      <w:tr w:rsidR="00F21B80" w:rsidRPr="001B41EE" w14:paraId="37124766" w14:textId="77777777" w:rsidTr="004A2DB5">
        <w:tc>
          <w:tcPr>
            <w:tcW w:w="4531" w:type="dxa"/>
          </w:tcPr>
          <w:p w14:paraId="6E767DC4" w14:textId="2C47FA93" w:rsidR="00F21B80" w:rsidRPr="001B41EE" w:rsidRDefault="00F21B80" w:rsidP="007F72A2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41EE">
              <w:rPr>
                <w:rFonts w:ascii="Times New Roman" w:hAnsi="Times New Roman" w:cs="Times New Roman"/>
                <w:b/>
              </w:rPr>
              <w:t xml:space="preserve">Общие условия договора залога </w:t>
            </w:r>
          </w:p>
        </w:tc>
        <w:tc>
          <w:tcPr>
            <w:tcW w:w="4820" w:type="dxa"/>
          </w:tcPr>
          <w:p w14:paraId="52C3A809" w14:textId="781D8865" w:rsidR="00F21B80" w:rsidRPr="001B41EE" w:rsidRDefault="00F21B80">
            <w:pPr>
              <w:pStyle w:val="Default"/>
              <w:spacing w:after="100" w:afterAutospacing="1" w:line="40" w:lineRule="atLeast"/>
              <w:jc w:val="both"/>
              <w:rPr>
                <w:bCs/>
                <w:sz w:val="22"/>
                <w:szCs w:val="22"/>
              </w:rPr>
            </w:pPr>
            <w:r w:rsidRPr="001B41EE">
              <w:rPr>
                <w:sz w:val="22"/>
                <w:szCs w:val="22"/>
              </w:rPr>
              <w:t>Общие условия договора залога</w:t>
            </w:r>
            <w:r w:rsidR="00F14CAD">
              <w:rPr>
                <w:sz w:val="22"/>
                <w:szCs w:val="22"/>
              </w:rPr>
              <w:t xml:space="preserve"> прав по договору банковского счета п</w:t>
            </w:r>
            <w:r w:rsidR="0021749B">
              <w:rPr>
                <w:sz w:val="22"/>
                <w:szCs w:val="22"/>
              </w:rPr>
              <w:t xml:space="preserve">ри кредитовании на финансирование контрактов </w:t>
            </w:r>
            <w:r w:rsidRPr="001B41EE">
              <w:rPr>
                <w:sz w:val="22"/>
                <w:szCs w:val="22"/>
              </w:rPr>
              <w:t>в ПАО АКБ «Металлинвестбанк».</w:t>
            </w:r>
          </w:p>
        </w:tc>
      </w:tr>
      <w:tr w:rsidR="00F21B80" w:rsidRPr="001B41EE" w14:paraId="51B288CF" w14:textId="77777777" w:rsidTr="004A2DB5">
        <w:tc>
          <w:tcPr>
            <w:tcW w:w="4531" w:type="dxa"/>
          </w:tcPr>
          <w:p w14:paraId="182A4FD8" w14:textId="77777777" w:rsidR="00F21B80" w:rsidRPr="001B41EE" w:rsidRDefault="00F21B80" w:rsidP="00F21B80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1EE">
              <w:rPr>
                <w:rFonts w:ascii="Times New Roman" w:hAnsi="Times New Roman" w:cs="Times New Roman"/>
                <w:b/>
                <w:bCs/>
              </w:rPr>
              <w:t>Система Клиент-Банк</w:t>
            </w:r>
          </w:p>
        </w:tc>
        <w:tc>
          <w:tcPr>
            <w:tcW w:w="4820" w:type="dxa"/>
          </w:tcPr>
          <w:p w14:paraId="2A45C565" w14:textId="2E70FA20" w:rsidR="00F21B80" w:rsidRPr="001B41EE" w:rsidRDefault="00F21B80" w:rsidP="00A0501D">
            <w:pPr>
              <w:shd w:val="clear" w:color="auto" w:fill="FFFFFF"/>
              <w:spacing w:after="100" w:afterAutospacing="1" w:line="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EE">
              <w:rPr>
                <w:rFonts w:ascii="Times New Roman" w:eastAsia="Times New Roman" w:hAnsi="Times New Roman" w:cs="Times New Roman"/>
                <w:lang w:eastAsia="ru-RU"/>
              </w:rPr>
              <w:t xml:space="preserve">Совокупность установленных у Залогодателя и Банка  </w:t>
            </w:r>
            <w:proofErr w:type="spellStart"/>
            <w:r w:rsidRPr="001B41EE">
              <w:rPr>
                <w:rFonts w:ascii="Times New Roman" w:eastAsia="Times New Roman" w:hAnsi="Times New Roman" w:cs="Times New Roman"/>
                <w:lang w:eastAsia="ru-RU"/>
              </w:rPr>
              <w:t>программно</w:t>
            </w:r>
            <w:proofErr w:type="spellEnd"/>
            <w:r w:rsidRPr="001B41EE">
              <w:rPr>
                <w:rFonts w:ascii="Times New Roman" w:eastAsia="Times New Roman" w:hAnsi="Times New Roman" w:cs="Times New Roman"/>
                <w:lang w:eastAsia="ru-RU"/>
              </w:rPr>
              <w:t xml:space="preserve"> – аппаратных  средств,   согласованно  эксплуатируемых  Сторонами для  обмена электронными документами между Сторонами с использованием средств защиты информации в соответствии с отдельно заключенным между Сторонами соглашением об использовании системы. </w:t>
            </w:r>
          </w:p>
        </w:tc>
      </w:tr>
      <w:tr w:rsidR="00F21B80" w:rsidRPr="001B41EE" w14:paraId="248C827C" w14:textId="77777777" w:rsidTr="004A2DB5">
        <w:tc>
          <w:tcPr>
            <w:tcW w:w="4531" w:type="dxa"/>
          </w:tcPr>
          <w:p w14:paraId="4937543A" w14:textId="77777777" w:rsidR="00F21B80" w:rsidRPr="001B41EE" w:rsidRDefault="00F21B80" w:rsidP="00F21B80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1EE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4820" w:type="dxa"/>
          </w:tcPr>
          <w:p w14:paraId="6AA7058B" w14:textId="56EF1FA5" w:rsidR="00F21B80" w:rsidRPr="001B41EE" w:rsidRDefault="00F21B80" w:rsidP="00A0501D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1EE">
              <w:rPr>
                <w:rFonts w:ascii="Times New Roman" w:hAnsi="Times New Roman" w:cs="Times New Roman"/>
              </w:rPr>
              <w:t xml:space="preserve">Структурное подразделение Банка (в том числе филиал/ операционный офис/ дополнительный офис), в котором Заемщику открыт расчетный </w:t>
            </w:r>
            <w:r w:rsidRPr="001B41EE">
              <w:rPr>
                <w:rFonts w:ascii="Times New Roman" w:hAnsi="Times New Roman" w:cs="Times New Roman"/>
              </w:rPr>
              <w:lastRenderedPageBreak/>
              <w:t>счет, на который в соответствии с условиями Кредитного договора будет предоставлен Кредит.</w:t>
            </w:r>
          </w:p>
        </w:tc>
      </w:tr>
      <w:tr w:rsidR="007A56FE" w:rsidRPr="001B41EE" w14:paraId="0B1EE7EF" w14:textId="77777777" w:rsidTr="004A2DB5">
        <w:tc>
          <w:tcPr>
            <w:tcW w:w="4531" w:type="dxa"/>
          </w:tcPr>
          <w:p w14:paraId="648FCE80" w14:textId="3BB46CE7" w:rsidR="007A56FE" w:rsidRPr="001B41EE" w:rsidRDefault="007A56FE" w:rsidP="00F21B80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Счет</w:t>
            </w:r>
          </w:p>
        </w:tc>
        <w:tc>
          <w:tcPr>
            <w:tcW w:w="4820" w:type="dxa"/>
          </w:tcPr>
          <w:p w14:paraId="7BF1ED06" w14:textId="638BEB46" w:rsidR="007A56FE" w:rsidRPr="001B41EE" w:rsidRDefault="007A56FE" w:rsidP="00A0501D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</w:rPr>
            </w:pPr>
            <w:r w:rsidRPr="008D71BA">
              <w:rPr>
                <w:rFonts w:ascii="Times New Roman" w:hAnsi="Times New Roman"/>
              </w:rPr>
              <w:t xml:space="preserve">Банковский счет, открытый </w:t>
            </w:r>
            <w:r>
              <w:rPr>
                <w:rFonts w:ascii="Times New Roman" w:hAnsi="Times New Roman"/>
              </w:rPr>
              <w:t xml:space="preserve">Залогодателю у Залогодержателя на основании </w:t>
            </w:r>
            <w:r w:rsidR="00C20F72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оговора банковского счета, </w:t>
            </w:r>
            <w:r w:rsidR="00B9590D">
              <w:rPr>
                <w:rFonts w:ascii="Times New Roman" w:hAnsi="Times New Roman"/>
              </w:rPr>
              <w:t>данные о котором</w:t>
            </w:r>
            <w:r>
              <w:rPr>
                <w:rFonts w:ascii="Times New Roman" w:hAnsi="Times New Roman"/>
              </w:rPr>
              <w:t xml:space="preserve"> указан</w:t>
            </w:r>
            <w:r w:rsidR="00B9590D">
              <w:rPr>
                <w:rFonts w:ascii="Times New Roman" w:hAnsi="Times New Roman"/>
              </w:rPr>
              <w:t>ы в</w:t>
            </w:r>
            <w:r w:rsidR="00B9590D">
              <w:rPr>
                <w:rFonts w:ascii="Times New Roman" w:hAnsi="Times New Roman" w:cs="Times New Roman"/>
                <w:bCs/>
              </w:rPr>
              <w:t xml:space="preserve"> реквизитах Залогодателя</w:t>
            </w:r>
            <w:r w:rsidR="00B9590D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Индивидуальных условиях договора залога.</w:t>
            </w:r>
          </w:p>
        </w:tc>
      </w:tr>
      <w:tr w:rsidR="00F21B80" w:rsidRPr="001B41EE" w14:paraId="1CABA7ED" w14:textId="77777777" w:rsidTr="004A2DB5">
        <w:tc>
          <w:tcPr>
            <w:tcW w:w="4531" w:type="dxa"/>
          </w:tcPr>
          <w:p w14:paraId="630B5041" w14:textId="6C949035" w:rsidR="00F21B80" w:rsidRPr="001B41EE" w:rsidRDefault="00F21B80" w:rsidP="00F21B80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41EE">
              <w:rPr>
                <w:rFonts w:ascii="Times New Roman" w:hAnsi="Times New Roman" w:cs="Times New Roman"/>
                <w:b/>
                <w:bCs/>
              </w:rPr>
              <w:t>Стороны</w:t>
            </w:r>
          </w:p>
        </w:tc>
        <w:tc>
          <w:tcPr>
            <w:tcW w:w="4820" w:type="dxa"/>
          </w:tcPr>
          <w:p w14:paraId="4412B4B7" w14:textId="3F62DA8C" w:rsidR="00F21B80" w:rsidRPr="001B41EE" w:rsidRDefault="00F21B80" w:rsidP="00A0501D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</w:rPr>
            </w:pPr>
            <w:r w:rsidRPr="001B41EE">
              <w:rPr>
                <w:rFonts w:ascii="Times New Roman" w:hAnsi="Times New Roman" w:cs="Times New Roman"/>
              </w:rPr>
              <w:t>Залогодержатель и Залогодатель</w:t>
            </w:r>
            <w:r w:rsidR="005074FA">
              <w:rPr>
                <w:rFonts w:ascii="Times New Roman" w:hAnsi="Times New Roman" w:cs="Times New Roman"/>
              </w:rPr>
              <w:t>.</w:t>
            </w:r>
          </w:p>
        </w:tc>
      </w:tr>
      <w:tr w:rsidR="00F21B80" w:rsidRPr="001B41EE" w14:paraId="73951DB5" w14:textId="77777777" w:rsidTr="004A2DB5">
        <w:tc>
          <w:tcPr>
            <w:tcW w:w="4531" w:type="dxa"/>
          </w:tcPr>
          <w:p w14:paraId="7654883A" w14:textId="2226C244" w:rsidR="00F21B80" w:rsidRPr="001B41EE" w:rsidRDefault="00F21B80" w:rsidP="00F21B80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1EE">
              <w:rPr>
                <w:rFonts w:ascii="Times New Roman" w:hAnsi="Times New Roman" w:cs="Times New Roman"/>
                <w:b/>
                <w:bCs/>
              </w:rPr>
              <w:t>Транш</w:t>
            </w:r>
          </w:p>
        </w:tc>
        <w:tc>
          <w:tcPr>
            <w:tcW w:w="4820" w:type="dxa"/>
          </w:tcPr>
          <w:p w14:paraId="23FB1D05" w14:textId="43F78272" w:rsidR="00F21B80" w:rsidRPr="001B41EE" w:rsidRDefault="00F21B80" w:rsidP="00A0501D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41EE">
              <w:rPr>
                <w:rFonts w:ascii="Times New Roman" w:hAnsi="Times New Roman" w:cs="Times New Roman"/>
                <w:bCs/>
              </w:rPr>
              <w:t>Кредит, предоставляемый в рамках Кредитной линии на основании Заявки.</w:t>
            </w:r>
          </w:p>
        </w:tc>
      </w:tr>
      <w:tr w:rsidR="00E321DF" w:rsidRPr="001B41EE" w14:paraId="68962139" w14:textId="77777777" w:rsidTr="004A2DB5">
        <w:tc>
          <w:tcPr>
            <w:tcW w:w="4531" w:type="dxa"/>
          </w:tcPr>
          <w:p w14:paraId="14CA3A8E" w14:textId="6ADC9C62" w:rsidR="00E321DF" w:rsidRPr="00E321DF" w:rsidRDefault="00EF724F" w:rsidP="00E321DF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="00E321DF" w:rsidRPr="00046E7C">
              <w:rPr>
                <w:rFonts w:ascii="Times New Roman" w:hAnsi="Times New Roman" w:cs="Times New Roman"/>
                <w:b/>
                <w:bCs/>
              </w:rPr>
              <w:t>ЭП</w:t>
            </w:r>
          </w:p>
        </w:tc>
        <w:tc>
          <w:tcPr>
            <w:tcW w:w="4820" w:type="dxa"/>
          </w:tcPr>
          <w:p w14:paraId="2D3515E8" w14:textId="20067731" w:rsidR="00E321DF" w:rsidRPr="00E321DF" w:rsidRDefault="00BD0B6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E321DF" w:rsidRPr="00E321DF">
              <w:rPr>
                <w:rFonts w:ascii="Times New Roman" w:hAnsi="Times New Roman" w:cs="Times New Roman"/>
              </w:rPr>
              <w:t xml:space="preserve">лектронная квалифицированная подпись, используемая в соответствии с Федеральным законом от 06.04.2011 N 63-ФЗ "Об электронной подписи" </w:t>
            </w:r>
            <w:r w:rsidR="00EF724F" w:rsidRPr="00683B09">
              <w:rPr>
                <w:rFonts w:ascii="Times New Roman" w:hAnsi="Times New Roman" w:cs="Times New Roman"/>
              </w:rPr>
              <w:t xml:space="preserve">и порядком, установленным разделом </w:t>
            </w:r>
            <w:r w:rsidR="00EF724F">
              <w:rPr>
                <w:rFonts w:ascii="Times New Roman" w:hAnsi="Times New Roman" w:cs="Times New Roman"/>
              </w:rPr>
              <w:t>10</w:t>
            </w:r>
            <w:r w:rsidR="00EF724F" w:rsidRPr="00683B09">
              <w:rPr>
                <w:rFonts w:ascii="Times New Roman" w:hAnsi="Times New Roman" w:cs="Times New Roman"/>
              </w:rPr>
              <w:t xml:space="preserve"> </w:t>
            </w:r>
            <w:r w:rsidR="00420EA3">
              <w:rPr>
                <w:rFonts w:ascii="Times New Roman" w:hAnsi="Times New Roman" w:cs="Times New Roman"/>
              </w:rPr>
              <w:t xml:space="preserve">настоящих </w:t>
            </w:r>
            <w:r w:rsidR="00EF724F" w:rsidRPr="00683B09">
              <w:rPr>
                <w:rFonts w:ascii="Times New Roman" w:hAnsi="Times New Roman" w:cs="Times New Roman"/>
              </w:rPr>
              <w:t>Общих условий</w:t>
            </w:r>
            <w:r w:rsidR="00EF724F">
              <w:rPr>
                <w:rFonts w:ascii="Times New Roman" w:hAnsi="Times New Roman" w:cs="Times New Roman"/>
              </w:rPr>
              <w:t xml:space="preserve"> договора залога,</w:t>
            </w:r>
            <w:r w:rsidR="00EF724F" w:rsidRPr="00683B09">
              <w:rPr>
                <w:rFonts w:ascii="Times New Roman" w:hAnsi="Times New Roman" w:cs="Times New Roman"/>
              </w:rPr>
              <w:t xml:space="preserve"> для заключения </w:t>
            </w:r>
            <w:r w:rsidR="00EF724F">
              <w:rPr>
                <w:rFonts w:ascii="Times New Roman" w:hAnsi="Times New Roman" w:cs="Times New Roman"/>
              </w:rPr>
              <w:t xml:space="preserve">Договора залога, а также подписания иных документов, предусмотренных условиями </w:t>
            </w:r>
            <w:r w:rsidR="00420EA3">
              <w:rPr>
                <w:rFonts w:ascii="Times New Roman" w:hAnsi="Times New Roman" w:cs="Times New Roman"/>
              </w:rPr>
              <w:t>Д</w:t>
            </w:r>
            <w:r w:rsidR="00EF724F">
              <w:rPr>
                <w:rFonts w:ascii="Times New Roman" w:hAnsi="Times New Roman" w:cs="Times New Roman"/>
              </w:rPr>
              <w:t>оговора</w:t>
            </w:r>
            <w:r w:rsidR="00420EA3">
              <w:rPr>
                <w:rFonts w:ascii="Times New Roman" w:hAnsi="Times New Roman" w:cs="Times New Roman"/>
              </w:rPr>
              <w:t xml:space="preserve"> залога</w:t>
            </w:r>
            <w:r w:rsidR="00EF724F" w:rsidRPr="00683B09">
              <w:rPr>
                <w:rFonts w:ascii="Times New Roman" w:hAnsi="Times New Roman" w:cs="Times New Roman"/>
              </w:rPr>
              <w:t>.</w:t>
            </w:r>
          </w:p>
        </w:tc>
      </w:tr>
    </w:tbl>
    <w:p w14:paraId="32705FDD" w14:textId="77777777" w:rsidR="002619D5" w:rsidRDefault="002619D5" w:rsidP="002619D5">
      <w:pPr>
        <w:pStyle w:val="Default"/>
        <w:spacing w:line="0" w:lineRule="atLeast"/>
        <w:ind w:firstLine="709"/>
        <w:jc w:val="both"/>
        <w:rPr>
          <w:b/>
          <w:sz w:val="22"/>
          <w:szCs w:val="22"/>
        </w:rPr>
      </w:pPr>
    </w:p>
    <w:p w14:paraId="34E00FB1" w14:textId="2EC13AAA" w:rsidR="00C2715A" w:rsidRPr="001B41EE" w:rsidRDefault="00C2715A" w:rsidP="002619D5">
      <w:pPr>
        <w:pStyle w:val="Default"/>
        <w:spacing w:line="0" w:lineRule="atLeast"/>
        <w:ind w:firstLine="709"/>
        <w:jc w:val="both"/>
        <w:rPr>
          <w:sz w:val="22"/>
          <w:szCs w:val="22"/>
        </w:rPr>
      </w:pPr>
      <w:r w:rsidRPr="001B41EE">
        <w:rPr>
          <w:b/>
          <w:sz w:val="22"/>
          <w:szCs w:val="22"/>
        </w:rPr>
        <w:t>2.</w:t>
      </w:r>
      <w:r w:rsidRPr="001B41EE">
        <w:rPr>
          <w:sz w:val="22"/>
          <w:szCs w:val="22"/>
        </w:rPr>
        <w:t xml:space="preserve"> </w:t>
      </w:r>
      <w:r w:rsidRPr="001B41EE">
        <w:rPr>
          <w:b/>
          <w:bCs/>
          <w:sz w:val="22"/>
          <w:szCs w:val="22"/>
        </w:rPr>
        <w:t xml:space="preserve">Общие положения </w:t>
      </w:r>
    </w:p>
    <w:p w14:paraId="6E96E328" w14:textId="63BF0E02" w:rsidR="00260F86" w:rsidRPr="001B41EE" w:rsidRDefault="00BB59DE" w:rsidP="002619D5">
      <w:pPr>
        <w:pStyle w:val="Default"/>
        <w:spacing w:line="0" w:lineRule="atLeast"/>
        <w:ind w:firstLine="709"/>
        <w:jc w:val="both"/>
        <w:rPr>
          <w:sz w:val="22"/>
          <w:szCs w:val="22"/>
        </w:rPr>
      </w:pPr>
      <w:r w:rsidRPr="001B41EE">
        <w:rPr>
          <w:sz w:val="22"/>
          <w:szCs w:val="22"/>
        </w:rPr>
        <w:t>2</w:t>
      </w:r>
      <w:r w:rsidR="00C2715A" w:rsidRPr="001B41EE">
        <w:rPr>
          <w:sz w:val="22"/>
          <w:szCs w:val="22"/>
        </w:rPr>
        <w:t>.1. Настоящие Общие условия договора залога</w:t>
      </w:r>
      <w:r w:rsidR="00A6797B" w:rsidRPr="001B41EE">
        <w:rPr>
          <w:sz w:val="22"/>
          <w:szCs w:val="22"/>
        </w:rPr>
        <w:t xml:space="preserve"> определяют стандартные условия передачи </w:t>
      </w:r>
      <w:r w:rsidR="006421E8">
        <w:rPr>
          <w:sz w:val="22"/>
          <w:szCs w:val="22"/>
        </w:rPr>
        <w:t>прав по договору банковского счета</w:t>
      </w:r>
      <w:r w:rsidR="00A6797B" w:rsidRPr="001B41EE">
        <w:rPr>
          <w:sz w:val="22"/>
          <w:szCs w:val="22"/>
        </w:rPr>
        <w:t xml:space="preserve"> в залог Банку в обеспечение исполнения Заемщиком обязательств по Кредитному договору</w:t>
      </w:r>
      <w:r w:rsidR="00260F86" w:rsidRPr="001B41EE">
        <w:rPr>
          <w:sz w:val="22"/>
          <w:szCs w:val="22"/>
        </w:rPr>
        <w:t xml:space="preserve"> и регулируют отношения, возникшие в связи с этим между Банком и Залогодателем.</w:t>
      </w:r>
      <w:r w:rsidR="00A6797B" w:rsidRPr="001B41EE">
        <w:rPr>
          <w:sz w:val="22"/>
          <w:szCs w:val="22"/>
        </w:rPr>
        <w:t xml:space="preserve"> </w:t>
      </w:r>
    </w:p>
    <w:p w14:paraId="12C6D851" w14:textId="338960E8" w:rsidR="00C2715A" w:rsidRPr="001B41EE" w:rsidRDefault="00260F86" w:rsidP="002619D5">
      <w:pPr>
        <w:pStyle w:val="Default"/>
        <w:ind w:firstLine="709"/>
        <w:jc w:val="both"/>
        <w:rPr>
          <w:sz w:val="22"/>
          <w:szCs w:val="22"/>
        </w:rPr>
      </w:pPr>
      <w:r w:rsidRPr="001B41EE">
        <w:rPr>
          <w:sz w:val="22"/>
          <w:szCs w:val="22"/>
        </w:rPr>
        <w:t>Настоящие Общие условия договора залога</w:t>
      </w:r>
      <w:r w:rsidR="00172EE1" w:rsidRPr="001B41EE">
        <w:rPr>
          <w:sz w:val="22"/>
          <w:szCs w:val="22"/>
        </w:rPr>
        <w:t xml:space="preserve"> </w:t>
      </w:r>
      <w:r w:rsidRPr="001B41EE">
        <w:rPr>
          <w:sz w:val="22"/>
          <w:szCs w:val="22"/>
        </w:rPr>
        <w:t xml:space="preserve">являются типовыми для всех Залогодателей и  определяют положения договора присоединения, заключаемого между Банком и Залогодателем. </w:t>
      </w:r>
    </w:p>
    <w:p w14:paraId="04CB7133" w14:textId="77777777" w:rsidR="0033593E" w:rsidRDefault="00BB59DE" w:rsidP="002619D5">
      <w:pPr>
        <w:pStyle w:val="Default"/>
        <w:ind w:firstLine="709"/>
        <w:jc w:val="both"/>
        <w:rPr>
          <w:sz w:val="22"/>
          <w:szCs w:val="22"/>
        </w:rPr>
      </w:pPr>
      <w:r w:rsidRPr="001B41EE">
        <w:rPr>
          <w:sz w:val="22"/>
          <w:szCs w:val="22"/>
        </w:rPr>
        <w:t>2</w:t>
      </w:r>
      <w:r w:rsidR="00C2715A" w:rsidRPr="001B41EE">
        <w:rPr>
          <w:sz w:val="22"/>
          <w:szCs w:val="22"/>
        </w:rPr>
        <w:t>.2. Заключение Договора залога</w:t>
      </w:r>
      <w:r w:rsidR="008A264B">
        <w:rPr>
          <w:sz w:val="22"/>
          <w:szCs w:val="22"/>
        </w:rPr>
        <w:t xml:space="preserve"> прав по договору банковского счета (далее – Договор залога)</w:t>
      </w:r>
      <w:r w:rsidR="00C2715A" w:rsidRPr="001B41EE">
        <w:rPr>
          <w:sz w:val="22"/>
          <w:szCs w:val="22"/>
        </w:rPr>
        <w:t xml:space="preserve"> между Залогодержателем и Залогодателем осуществляется путем присоединения Залогодателя к Общим условиям договора залога</w:t>
      </w:r>
      <w:r w:rsidR="00172EE1" w:rsidRPr="001B41EE">
        <w:rPr>
          <w:sz w:val="22"/>
          <w:szCs w:val="22"/>
        </w:rPr>
        <w:t xml:space="preserve"> </w:t>
      </w:r>
      <w:r w:rsidR="00260F86" w:rsidRPr="001B41EE">
        <w:rPr>
          <w:sz w:val="22"/>
          <w:szCs w:val="22"/>
        </w:rPr>
        <w:t>в целом</w:t>
      </w:r>
      <w:r w:rsidR="00C2715A" w:rsidRPr="001B41EE">
        <w:rPr>
          <w:sz w:val="22"/>
          <w:szCs w:val="22"/>
        </w:rPr>
        <w:t xml:space="preserve"> в соответствии со статьей 428 Гражданского кодекса Российской Федерации. </w:t>
      </w:r>
    </w:p>
    <w:p w14:paraId="540D4673" w14:textId="77777777" w:rsidR="0033593E" w:rsidRPr="0033593E" w:rsidRDefault="0033593E" w:rsidP="002619D5">
      <w:pPr>
        <w:pStyle w:val="Default"/>
        <w:ind w:firstLine="709"/>
        <w:jc w:val="both"/>
        <w:rPr>
          <w:sz w:val="22"/>
          <w:szCs w:val="22"/>
        </w:rPr>
      </w:pPr>
      <w:r w:rsidRPr="0033593E">
        <w:rPr>
          <w:sz w:val="22"/>
          <w:szCs w:val="22"/>
        </w:rPr>
        <w:t xml:space="preserve">Индивидуальные условия договора залога </w:t>
      </w:r>
      <w:r w:rsidRPr="007F73E9">
        <w:rPr>
          <w:sz w:val="22"/>
          <w:szCs w:val="22"/>
        </w:rPr>
        <w:t>подписываются личной подписью Залогодателя или уполномоченн</w:t>
      </w:r>
      <w:r w:rsidRPr="008B4681">
        <w:rPr>
          <w:sz w:val="22"/>
          <w:szCs w:val="22"/>
        </w:rPr>
        <w:t>ого лица За</w:t>
      </w:r>
      <w:r w:rsidRPr="005B3951">
        <w:rPr>
          <w:sz w:val="22"/>
          <w:szCs w:val="22"/>
        </w:rPr>
        <w:t>логодателя</w:t>
      </w:r>
      <w:r w:rsidRPr="00890330">
        <w:rPr>
          <w:sz w:val="22"/>
          <w:szCs w:val="22"/>
        </w:rPr>
        <w:t xml:space="preserve"> </w:t>
      </w:r>
      <w:r w:rsidRPr="00005034">
        <w:rPr>
          <w:sz w:val="22"/>
          <w:szCs w:val="22"/>
        </w:rPr>
        <w:t>с проставлением</w:t>
      </w:r>
      <w:r w:rsidRPr="0033593E">
        <w:rPr>
          <w:sz w:val="22"/>
          <w:szCs w:val="22"/>
        </w:rPr>
        <w:t xml:space="preserve"> печати (при наличии) в Структурном подразделении Банка.</w:t>
      </w:r>
    </w:p>
    <w:p w14:paraId="5833ECC7" w14:textId="5B150E9F" w:rsidR="00E321DF" w:rsidRPr="00A0501D" w:rsidRDefault="00E321DF" w:rsidP="002619D5">
      <w:pPr>
        <w:pStyle w:val="Default"/>
        <w:ind w:firstLine="709"/>
        <w:jc w:val="both"/>
        <w:rPr>
          <w:sz w:val="22"/>
          <w:szCs w:val="22"/>
        </w:rPr>
      </w:pPr>
      <w:r w:rsidRPr="00A0501D">
        <w:rPr>
          <w:sz w:val="22"/>
          <w:szCs w:val="22"/>
        </w:rPr>
        <w:t xml:space="preserve">Индивидуальные условия </w:t>
      </w:r>
      <w:r w:rsidR="00E00275" w:rsidRPr="00A0501D">
        <w:rPr>
          <w:sz w:val="22"/>
          <w:szCs w:val="22"/>
        </w:rPr>
        <w:t xml:space="preserve">договора залога </w:t>
      </w:r>
      <w:r w:rsidRPr="00A0501D">
        <w:rPr>
          <w:sz w:val="22"/>
          <w:szCs w:val="22"/>
        </w:rPr>
        <w:t xml:space="preserve">могут также </w:t>
      </w:r>
      <w:r w:rsidR="00EF724F" w:rsidRPr="00A0501D">
        <w:rPr>
          <w:sz w:val="22"/>
          <w:szCs w:val="22"/>
        </w:rPr>
        <w:t>быть направлены Банку в форме э</w:t>
      </w:r>
      <w:r w:rsidRPr="00A0501D">
        <w:rPr>
          <w:sz w:val="22"/>
          <w:szCs w:val="22"/>
        </w:rPr>
        <w:t xml:space="preserve">лектронного документа, подписанного </w:t>
      </w:r>
      <w:r w:rsidR="00EF724F" w:rsidRPr="00A0501D">
        <w:rPr>
          <w:sz w:val="22"/>
          <w:szCs w:val="22"/>
        </w:rPr>
        <w:t>К</w:t>
      </w:r>
      <w:r w:rsidRPr="00A0501D">
        <w:rPr>
          <w:sz w:val="22"/>
          <w:szCs w:val="22"/>
        </w:rPr>
        <w:t xml:space="preserve">ЭП </w:t>
      </w:r>
      <w:r w:rsidR="00DF048D" w:rsidRPr="00A0501D">
        <w:rPr>
          <w:sz w:val="22"/>
          <w:szCs w:val="22"/>
        </w:rPr>
        <w:t>За</w:t>
      </w:r>
      <w:r w:rsidR="00527FAC" w:rsidRPr="00A0501D">
        <w:rPr>
          <w:sz w:val="22"/>
          <w:szCs w:val="22"/>
        </w:rPr>
        <w:t>логодателя</w:t>
      </w:r>
      <w:r w:rsidR="00DF048D" w:rsidRPr="00A0501D">
        <w:rPr>
          <w:sz w:val="22"/>
          <w:szCs w:val="22"/>
        </w:rPr>
        <w:t>/</w:t>
      </w:r>
      <w:r w:rsidRPr="00A0501D">
        <w:rPr>
          <w:sz w:val="22"/>
          <w:szCs w:val="22"/>
        </w:rPr>
        <w:t>уполномоченного лица За</w:t>
      </w:r>
      <w:r w:rsidR="00527FAC" w:rsidRPr="00A0501D">
        <w:rPr>
          <w:sz w:val="22"/>
          <w:szCs w:val="22"/>
        </w:rPr>
        <w:t>логодателя</w:t>
      </w:r>
      <w:r w:rsidRPr="00A0501D">
        <w:rPr>
          <w:sz w:val="22"/>
          <w:szCs w:val="22"/>
        </w:rPr>
        <w:t xml:space="preserve">, </w:t>
      </w:r>
      <w:r w:rsidR="00964786" w:rsidRPr="00A0501D">
        <w:rPr>
          <w:sz w:val="22"/>
          <w:szCs w:val="22"/>
          <w:lang w:eastAsia="en-GB"/>
        </w:rPr>
        <w:t xml:space="preserve">с помощью онлайн-сервиса для участников </w:t>
      </w:r>
      <w:proofErr w:type="spellStart"/>
      <w:r w:rsidR="00964786" w:rsidRPr="00A0501D">
        <w:rPr>
          <w:sz w:val="22"/>
          <w:szCs w:val="22"/>
          <w:lang w:eastAsia="en-GB"/>
        </w:rPr>
        <w:t>госзакупок</w:t>
      </w:r>
      <w:proofErr w:type="spellEnd"/>
      <w:r w:rsidR="00964786" w:rsidRPr="00A0501D">
        <w:rPr>
          <w:sz w:val="22"/>
          <w:szCs w:val="22"/>
          <w:lang w:eastAsia="en-GB"/>
        </w:rPr>
        <w:t xml:space="preserve"> ПАО АКБ «Металлинвестбанк».</w:t>
      </w:r>
    </w:p>
    <w:p w14:paraId="561AEAE4" w14:textId="18807E78" w:rsidR="00C2715A" w:rsidRPr="001B41EE" w:rsidRDefault="00BB59DE" w:rsidP="002619D5">
      <w:pPr>
        <w:pStyle w:val="Default"/>
        <w:ind w:firstLine="709"/>
        <w:jc w:val="both"/>
        <w:rPr>
          <w:sz w:val="22"/>
          <w:szCs w:val="22"/>
        </w:rPr>
      </w:pPr>
      <w:r w:rsidRPr="001B41EE">
        <w:rPr>
          <w:sz w:val="22"/>
          <w:szCs w:val="22"/>
        </w:rPr>
        <w:t>2</w:t>
      </w:r>
      <w:r w:rsidR="00C2715A" w:rsidRPr="001B41EE">
        <w:rPr>
          <w:sz w:val="22"/>
          <w:szCs w:val="22"/>
        </w:rPr>
        <w:t xml:space="preserve">.3. </w:t>
      </w:r>
      <w:r w:rsidR="00260F86" w:rsidRPr="001B41EE">
        <w:rPr>
          <w:sz w:val="22"/>
          <w:szCs w:val="22"/>
        </w:rPr>
        <w:t>Общие условия договора залога размещаются Банком</w:t>
      </w:r>
      <w:r w:rsidR="00C2715A" w:rsidRPr="001B41EE">
        <w:rPr>
          <w:sz w:val="22"/>
          <w:szCs w:val="22"/>
        </w:rPr>
        <w:t xml:space="preserve"> на официальном </w:t>
      </w:r>
      <w:r w:rsidR="00260F86" w:rsidRPr="001B41EE">
        <w:rPr>
          <w:sz w:val="22"/>
          <w:szCs w:val="22"/>
        </w:rPr>
        <w:t xml:space="preserve">сайте </w:t>
      </w:r>
      <w:r w:rsidR="00C2715A" w:rsidRPr="001B41EE">
        <w:rPr>
          <w:sz w:val="22"/>
          <w:szCs w:val="22"/>
        </w:rPr>
        <w:t xml:space="preserve">в сети Интернет по адресу: </w:t>
      </w:r>
      <w:hyperlink r:id="rId9" w:history="1">
        <w:r w:rsidR="00C2715A" w:rsidRPr="001B41EE">
          <w:rPr>
            <w:rStyle w:val="ac"/>
            <w:sz w:val="22"/>
            <w:szCs w:val="22"/>
          </w:rPr>
          <w:t>https://metallinvestbank.ru</w:t>
        </w:r>
      </w:hyperlink>
      <w:r w:rsidR="00260F86" w:rsidRPr="001B41EE">
        <w:rPr>
          <w:sz w:val="22"/>
          <w:szCs w:val="22"/>
        </w:rPr>
        <w:t>.</w:t>
      </w:r>
      <w:r w:rsidR="00C2715A" w:rsidRPr="001B41EE">
        <w:rPr>
          <w:sz w:val="22"/>
          <w:szCs w:val="22"/>
        </w:rPr>
        <w:t xml:space="preserve"> </w:t>
      </w:r>
    </w:p>
    <w:p w14:paraId="4AAD3BA8" w14:textId="51DEBF41" w:rsidR="007F73E9" w:rsidRPr="00FA6234" w:rsidRDefault="00BB59DE" w:rsidP="002619D5">
      <w:pPr>
        <w:pStyle w:val="Default"/>
        <w:tabs>
          <w:tab w:val="left" w:pos="709"/>
        </w:tabs>
        <w:ind w:firstLine="709"/>
        <w:jc w:val="both"/>
        <w:rPr>
          <w:sz w:val="22"/>
          <w:szCs w:val="22"/>
        </w:rPr>
      </w:pPr>
      <w:r w:rsidRPr="001B41EE">
        <w:rPr>
          <w:sz w:val="22"/>
          <w:szCs w:val="22"/>
        </w:rPr>
        <w:t>2</w:t>
      </w:r>
      <w:r w:rsidR="00C2715A" w:rsidRPr="001B41EE">
        <w:rPr>
          <w:sz w:val="22"/>
          <w:szCs w:val="22"/>
        </w:rPr>
        <w:t xml:space="preserve">.4. </w:t>
      </w:r>
      <w:r w:rsidR="000F3E06" w:rsidRPr="005577CE">
        <w:rPr>
          <w:sz w:val="22"/>
          <w:szCs w:val="22"/>
        </w:rPr>
        <w:t>Договор залога вступает в силу с даты акцепта Банком подписанных Залогодателем Индивидуальных условий договора залога с подтверждением данного факта подписью уполномоченного лица Банка</w:t>
      </w:r>
      <w:r w:rsidR="000F3E06">
        <w:rPr>
          <w:sz w:val="22"/>
          <w:szCs w:val="22"/>
        </w:rPr>
        <w:t xml:space="preserve"> или КЭП уполномоченного лица Банка </w:t>
      </w:r>
      <w:r w:rsidR="007F73E9" w:rsidRPr="00FA6234">
        <w:rPr>
          <w:sz w:val="22"/>
          <w:szCs w:val="22"/>
        </w:rPr>
        <w:t>(в случае подписания Индивидуальных условий</w:t>
      </w:r>
      <w:r w:rsidR="007F73E9">
        <w:rPr>
          <w:sz w:val="22"/>
          <w:szCs w:val="22"/>
        </w:rPr>
        <w:t xml:space="preserve"> договора залога</w:t>
      </w:r>
      <w:r w:rsidR="007F73E9" w:rsidRPr="00FA6234">
        <w:rPr>
          <w:sz w:val="22"/>
          <w:szCs w:val="22"/>
        </w:rPr>
        <w:t xml:space="preserve"> в виде электронного документа), и действует до полного исполнения Сторонами обязательств по </w:t>
      </w:r>
      <w:r w:rsidR="007F73E9">
        <w:rPr>
          <w:sz w:val="22"/>
          <w:szCs w:val="22"/>
        </w:rPr>
        <w:t>Договору залога</w:t>
      </w:r>
      <w:r w:rsidR="007F73E9" w:rsidRPr="00FA6234">
        <w:rPr>
          <w:sz w:val="22"/>
          <w:szCs w:val="22"/>
        </w:rPr>
        <w:t xml:space="preserve">. Дата подписания </w:t>
      </w:r>
      <w:r w:rsidR="007F73E9">
        <w:rPr>
          <w:sz w:val="22"/>
          <w:szCs w:val="22"/>
        </w:rPr>
        <w:t>Договора залога</w:t>
      </w:r>
      <w:r w:rsidR="007F73E9" w:rsidRPr="00FA6234">
        <w:rPr>
          <w:sz w:val="22"/>
          <w:szCs w:val="22"/>
        </w:rPr>
        <w:t xml:space="preserve"> со стороны Банка (дата заключения </w:t>
      </w:r>
      <w:r w:rsidR="007F73E9">
        <w:rPr>
          <w:sz w:val="22"/>
          <w:szCs w:val="22"/>
        </w:rPr>
        <w:t>Договора залога</w:t>
      </w:r>
      <w:r w:rsidR="007F73E9" w:rsidRPr="00FA6234">
        <w:rPr>
          <w:sz w:val="22"/>
          <w:szCs w:val="22"/>
        </w:rPr>
        <w:t>) соответствует дате, указанной в отметке Банка об акцепте Индивидуальных условий</w:t>
      </w:r>
      <w:r w:rsidR="007F73E9">
        <w:rPr>
          <w:sz w:val="22"/>
          <w:szCs w:val="22"/>
        </w:rPr>
        <w:t xml:space="preserve"> договора залога</w:t>
      </w:r>
      <w:r w:rsidR="007F73E9" w:rsidRPr="00FA6234">
        <w:rPr>
          <w:sz w:val="22"/>
          <w:szCs w:val="22"/>
        </w:rPr>
        <w:t>/ дате подписания КЭП уполномоченного лица Банка (дате создания электронного документа в соответствии с протоколом проверки электронной подписи или иным документом, сформированном с использованием средств электронной подписи). Дата подписания Индивидуальных условий</w:t>
      </w:r>
      <w:r w:rsidR="007F73E9">
        <w:rPr>
          <w:sz w:val="22"/>
          <w:szCs w:val="22"/>
        </w:rPr>
        <w:t xml:space="preserve"> договора залога</w:t>
      </w:r>
      <w:r w:rsidR="007F73E9" w:rsidRPr="00FA6234">
        <w:rPr>
          <w:sz w:val="22"/>
          <w:szCs w:val="22"/>
        </w:rPr>
        <w:t xml:space="preserve"> со стороны За</w:t>
      </w:r>
      <w:r w:rsidR="007F73E9">
        <w:rPr>
          <w:sz w:val="22"/>
          <w:szCs w:val="22"/>
        </w:rPr>
        <w:t>логодателя</w:t>
      </w:r>
      <w:r w:rsidR="007F73E9" w:rsidRPr="00FA6234">
        <w:rPr>
          <w:sz w:val="22"/>
          <w:szCs w:val="22"/>
        </w:rPr>
        <w:t xml:space="preserve"> соответствует дате, которую указывает З</w:t>
      </w:r>
      <w:r w:rsidR="007F73E9">
        <w:rPr>
          <w:sz w:val="22"/>
          <w:szCs w:val="22"/>
        </w:rPr>
        <w:t>алогодатель</w:t>
      </w:r>
      <w:r w:rsidR="007F73E9" w:rsidRPr="00FA6234">
        <w:rPr>
          <w:sz w:val="22"/>
          <w:szCs w:val="22"/>
        </w:rPr>
        <w:t xml:space="preserve"> рядом с личной подписью/подписью уполномоченного лица в Индивидуальных условиях</w:t>
      </w:r>
      <w:r w:rsidR="007F73E9">
        <w:rPr>
          <w:sz w:val="22"/>
          <w:szCs w:val="22"/>
        </w:rPr>
        <w:t xml:space="preserve"> договора залога</w:t>
      </w:r>
      <w:r w:rsidR="007F73E9" w:rsidRPr="00FA6234">
        <w:rPr>
          <w:sz w:val="22"/>
          <w:szCs w:val="22"/>
        </w:rPr>
        <w:t xml:space="preserve">/ дате подписания КЭП </w:t>
      </w:r>
      <w:r w:rsidR="007F73E9">
        <w:rPr>
          <w:sz w:val="22"/>
          <w:szCs w:val="22"/>
        </w:rPr>
        <w:t>Залогодателя</w:t>
      </w:r>
      <w:r w:rsidR="007F73E9" w:rsidRPr="00FA6234">
        <w:rPr>
          <w:sz w:val="22"/>
          <w:szCs w:val="22"/>
        </w:rPr>
        <w:t xml:space="preserve">/уполномоченного лица </w:t>
      </w:r>
      <w:r w:rsidR="007F73E9">
        <w:rPr>
          <w:sz w:val="22"/>
          <w:szCs w:val="22"/>
        </w:rPr>
        <w:t>Залогодателя</w:t>
      </w:r>
      <w:r w:rsidR="007F73E9" w:rsidRPr="00FA6234">
        <w:rPr>
          <w:sz w:val="22"/>
          <w:szCs w:val="22"/>
        </w:rPr>
        <w:t xml:space="preserve"> Индивидуальных условий</w:t>
      </w:r>
      <w:r w:rsidR="007F73E9">
        <w:rPr>
          <w:sz w:val="22"/>
          <w:szCs w:val="22"/>
        </w:rPr>
        <w:t xml:space="preserve"> договора залога</w:t>
      </w:r>
      <w:r w:rsidR="007F73E9" w:rsidRPr="00FA6234">
        <w:rPr>
          <w:sz w:val="22"/>
          <w:szCs w:val="22"/>
        </w:rPr>
        <w:t xml:space="preserve"> в </w:t>
      </w:r>
      <w:r w:rsidR="007F73E9" w:rsidRPr="00FA6234">
        <w:rPr>
          <w:sz w:val="22"/>
          <w:szCs w:val="22"/>
        </w:rPr>
        <w:lastRenderedPageBreak/>
        <w:t>форме электронного документа (дате создания электронного документа в соответствии с протоколом проверки электронной подписи или иным документом, сформированн</w:t>
      </w:r>
      <w:r w:rsidR="0071755B">
        <w:rPr>
          <w:sz w:val="22"/>
          <w:szCs w:val="22"/>
        </w:rPr>
        <w:t>ы</w:t>
      </w:r>
      <w:r w:rsidR="007F73E9" w:rsidRPr="00FA6234">
        <w:rPr>
          <w:sz w:val="22"/>
          <w:szCs w:val="22"/>
        </w:rPr>
        <w:t>м с использованием средств электронной подписи).</w:t>
      </w:r>
    </w:p>
    <w:p w14:paraId="6F69EEF1" w14:textId="4BF91B27" w:rsidR="00BB01A1" w:rsidRPr="001B41EE" w:rsidRDefault="007F73E9" w:rsidP="002619D5">
      <w:pPr>
        <w:pStyle w:val="Default"/>
        <w:ind w:firstLine="709"/>
        <w:jc w:val="both"/>
        <w:rPr>
          <w:sz w:val="22"/>
          <w:szCs w:val="22"/>
        </w:rPr>
      </w:pPr>
      <w:r w:rsidDel="007F73E9">
        <w:rPr>
          <w:sz w:val="22"/>
          <w:szCs w:val="22"/>
        </w:rPr>
        <w:t xml:space="preserve"> </w:t>
      </w:r>
      <w:r w:rsidR="00E73246">
        <w:rPr>
          <w:sz w:val="22"/>
          <w:szCs w:val="22"/>
        </w:rPr>
        <w:t xml:space="preserve">2.5. </w:t>
      </w:r>
      <w:r w:rsidR="00BB01A1" w:rsidRPr="001B41EE">
        <w:rPr>
          <w:sz w:val="22"/>
          <w:szCs w:val="22"/>
        </w:rPr>
        <w:t xml:space="preserve">В соответствии с частью 1 статьи 450 Гражданского кодекса Российской Федерации Стороны договорились, что Банк имеет право вносить изменения и/или дополнения в Общие условия договора залога. </w:t>
      </w:r>
    </w:p>
    <w:p w14:paraId="266E26A6" w14:textId="540E1293" w:rsidR="001B41EE" w:rsidRDefault="00BB01A1" w:rsidP="002619D5">
      <w:pPr>
        <w:pStyle w:val="Default"/>
        <w:ind w:firstLine="709"/>
        <w:jc w:val="both"/>
        <w:rPr>
          <w:sz w:val="22"/>
          <w:szCs w:val="22"/>
        </w:rPr>
      </w:pPr>
      <w:r w:rsidRPr="001B41EE">
        <w:rPr>
          <w:sz w:val="22"/>
          <w:szCs w:val="22"/>
        </w:rPr>
        <w:t>Изменения и/или дополнения, внесенные Банком в Общие условия</w:t>
      </w:r>
      <w:r w:rsidR="00190823" w:rsidRPr="001B41EE">
        <w:rPr>
          <w:sz w:val="22"/>
          <w:szCs w:val="22"/>
        </w:rPr>
        <w:t xml:space="preserve"> договора залога</w:t>
      </w:r>
      <w:r w:rsidRPr="001B41EE">
        <w:rPr>
          <w:sz w:val="22"/>
          <w:szCs w:val="22"/>
        </w:rPr>
        <w:t>, становятся обязательными для Сторон в дату введения редакции Общих условий</w:t>
      </w:r>
      <w:r w:rsidR="00190823" w:rsidRPr="001B41EE">
        <w:rPr>
          <w:sz w:val="22"/>
          <w:szCs w:val="22"/>
        </w:rPr>
        <w:t xml:space="preserve"> договора залога</w:t>
      </w:r>
      <w:r w:rsidR="002C00FE" w:rsidRPr="002C00FE">
        <w:rPr>
          <w:bCs/>
          <w:sz w:val="22"/>
          <w:szCs w:val="22"/>
        </w:rPr>
        <w:t xml:space="preserve"> </w:t>
      </w:r>
      <w:r w:rsidRPr="001B41EE">
        <w:rPr>
          <w:sz w:val="22"/>
          <w:szCs w:val="22"/>
        </w:rPr>
        <w:t xml:space="preserve"> в действие, установленную Банком. Банк обязан не менее, чем за 2 (Два) календарных дня до даты введения новой редакции Общих условий</w:t>
      </w:r>
      <w:r w:rsidR="00190823" w:rsidRPr="001B41EE">
        <w:rPr>
          <w:sz w:val="22"/>
          <w:szCs w:val="22"/>
        </w:rPr>
        <w:t xml:space="preserve"> договора залога</w:t>
      </w:r>
      <w:r w:rsidRPr="001B41EE">
        <w:rPr>
          <w:sz w:val="22"/>
          <w:szCs w:val="22"/>
        </w:rPr>
        <w:t xml:space="preserve"> в действие опубликовать новую редакцию Общих условий</w:t>
      </w:r>
      <w:r w:rsidR="00190823" w:rsidRPr="001B41EE">
        <w:rPr>
          <w:sz w:val="22"/>
          <w:szCs w:val="22"/>
        </w:rPr>
        <w:t xml:space="preserve"> договора залога</w:t>
      </w:r>
      <w:r w:rsidR="002C00FE" w:rsidRPr="002C00FE">
        <w:rPr>
          <w:bCs/>
          <w:sz w:val="22"/>
          <w:szCs w:val="22"/>
        </w:rPr>
        <w:t xml:space="preserve"> </w:t>
      </w:r>
      <w:r w:rsidRPr="001B41EE">
        <w:rPr>
          <w:sz w:val="22"/>
          <w:szCs w:val="22"/>
        </w:rPr>
        <w:t xml:space="preserve"> на официальном сайте Банка в сети Интернет по адресу: </w:t>
      </w:r>
      <w:hyperlink r:id="rId10" w:history="1">
        <w:r w:rsidR="001B41EE" w:rsidRPr="001B41EE">
          <w:rPr>
            <w:rStyle w:val="ac"/>
            <w:sz w:val="22"/>
            <w:szCs w:val="22"/>
          </w:rPr>
          <w:t>https://metallinvestbank.ru</w:t>
        </w:r>
      </w:hyperlink>
      <w:r w:rsidR="001B41EE" w:rsidRPr="001B41EE">
        <w:rPr>
          <w:sz w:val="22"/>
          <w:szCs w:val="22"/>
        </w:rPr>
        <w:t xml:space="preserve">. </w:t>
      </w:r>
    </w:p>
    <w:p w14:paraId="07FB45AC" w14:textId="3AEB6A6B" w:rsidR="00C2715A" w:rsidRPr="001B41EE" w:rsidRDefault="00BB59DE" w:rsidP="002619D5">
      <w:pPr>
        <w:pStyle w:val="Default"/>
        <w:ind w:firstLine="709"/>
        <w:jc w:val="both"/>
        <w:rPr>
          <w:sz w:val="22"/>
          <w:szCs w:val="22"/>
        </w:rPr>
      </w:pPr>
      <w:r w:rsidRPr="001B41EE">
        <w:rPr>
          <w:sz w:val="22"/>
          <w:szCs w:val="22"/>
        </w:rPr>
        <w:t>2</w:t>
      </w:r>
      <w:r w:rsidR="00C2715A" w:rsidRPr="001B41EE">
        <w:rPr>
          <w:sz w:val="22"/>
          <w:szCs w:val="22"/>
        </w:rPr>
        <w:t>.</w:t>
      </w:r>
      <w:r w:rsidR="00A80094" w:rsidRPr="001B41EE">
        <w:rPr>
          <w:sz w:val="22"/>
          <w:szCs w:val="22"/>
        </w:rPr>
        <w:t>6</w:t>
      </w:r>
      <w:r w:rsidR="00C2715A" w:rsidRPr="001B41EE">
        <w:rPr>
          <w:sz w:val="22"/>
          <w:szCs w:val="22"/>
        </w:rPr>
        <w:t>. С даты заключения Договор</w:t>
      </w:r>
      <w:r w:rsidR="001B41EE">
        <w:rPr>
          <w:sz w:val="22"/>
          <w:szCs w:val="22"/>
        </w:rPr>
        <w:t>у</w:t>
      </w:r>
      <w:r w:rsidR="00C2715A" w:rsidRPr="001B41EE">
        <w:rPr>
          <w:sz w:val="22"/>
          <w:szCs w:val="22"/>
        </w:rPr>
        <w:t xml:space="preserve"> залога присваивается номер, соответствующий номеру Индивидуальных условий договора залога. </w:t>
      </w:r>
    </w:p>
    <w:p w14:paraId="4DAC960D" w14:textId="1A94DB62" w:rsidR="00C2715A" w:rsidRPr="001B41EE" w:rsidRDefault="00BB59DE" w:rsidP="002619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41EE">
        <w:rPr>
          <w:rFonts w:ascii="Times New Roman" w:hAnsi="Times New Roman" w:cs="Times New Roman"/>
        </w:rPr>
        <w:t>2</w:t>
      </w:r>
      <w:r w:rsidR="00C2715A" w:rsidRPr="001B41EE">
        <w:rPr>
          <w:rFonts w:ascii="Times New Roman" w:hAnsi="Times New Roman" w:cs="Times New Roman"/>
        </w:rPr>
        <w:t>.</w:t>
      </w:r>
      <w:r w:rsidR="00A80094" w:rsidRPr="001B41EE">
        <w:rPr>
          <w:rFonts w:ascii="Times New Roman" w:hAnsi="Times New Roman" w:cs="Times New Roman"/>
        </w:rPr>
        <w:t>7</w:t>
      </w:r>
      <w:r w:rsidR="00C2715A" w:rsidRPr="001B41EE">
        <w:rPr>
          <w:rFonts w:ascii="Times New Roman" w:hAnsi="Times New Roman" w:cs="Times New Roman"/>
        </w:rPr>
        <w:t xml:space="preserve">. Банк вправе отказать </w:t>
      </w:r>
      <w:r w:rsidR="00B93663" w:rsidRPr="001B41EE">
        <w:rPr>
          <w:rFonts w:ascii="Times New Roman" w:hAnsi="Times New Roman" w:cs="Times New Roman"/>
        </w:rPr>
        <w:t xml:space="preserve">Залогодателю </w:t>
      </w:r>
      <w:r w:rsidR="00C2715A" w:rsidRPr="001B41EE">
        <w:rPr>
          <w:rFonts w:ascii="Times New Roman" w:hAnsi="Times New Roman" w:cs="Times New Roman"/>
        </w:rPr>
        <w:t>в заключении Договора залога без объяснения причин.</w:t>
      </w:r>
    </w:p>
    <w:p w14:paraId="1C1A7AAD" w14:textId="77777777" w:rsidR="002619D5" w:rsidRDefault="002619D5" w:rsidP="00120374">
      <w:pPr>
        <w:pStyle w:val="Default"/>
        <w:spacing w:line="0" w:lineRule="atLeast"/>
        <w:ind w:firstLine="709"/>
        <w:jc w:val="both"/>
        <w:rPr>
          <w:b/>
          <w:bCs/>
          <w:sz w:val="22"/>
          <w:szCs w:val="22"/>
        </w:rPr>
      </w:pPr>
    </w:p>
    <w:p w14:paraId="31F57B80" w14:textId="0E247F0C" w:rsidR="00C33AC6" w:rsidRPr="001B41EE" w:rsidRDefault="00C33AC6" w:rsidP="00120374">
      <w:pPr>
        <w:pStyle w:val="Default"/>
        <w:spacing w:line="0" w:lineRule="atLeast"/>
        <w:ind w:firstLine="709"/>
        <w:jc w:val="both"/>
        <w:rPr>
          <w:sz w:val="22"/>
          <w:szCs w:val="22"/>
        </w:rPr>
      </w:pPr>
      <w:r w:rsidRPr="001B41EE">
        <w:rPr>
          <w:b/>
          <w:bCs/>
          <w:sz w:val="22"/>
          <w:szCs w:val="22"/>
        </w:rPr>
        <w:t xml:space="preserve">3. </w:t>
      </w:r>
      <w:r w:rsidR="002212D3" w:rsidRPr="001B41EE">
        <w:rPr>
          <w:b/>
          <w:bCs/>
          <w:sz w:val="22"/>
          <w:szCs w:val="22"/>
        </w:rPr>
        <w:t>Предмет договора</w:t>
      </w:r>
    </w:p>
    <w:p w14:paraId="6FB32AB5" w14:textId="63A37CA9" w:rsidR="002212D3" w:rsidRPr="001B41EE" w:rsidRDefault="002212D3" w:rsidP="00120374">
      <w:pPr>
        <w:pStyle w:val="a6"/>
        <w:numPr>
          <w:ilvl w:val="1"/>
          <w:numId w:val="15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</w:rPr>
      </w:pPr>
      <w:r w:rsidRPr="001B41EE">
        <w:rPr>
          <w:rFonts w:ascii="Times New Roman" w:hAnsi="Times New Roman" w:cs="Times New Roman"/>
        </w:rPr>
        <w:t>В целях обеспечения надлежащего исполнения  обязательств Заемщика по Кредитному договору Залогодатель передает в залог Залогодержателю Заложенн</w:t>
      </w:r>
      <w:r w:rsidR="00E321DF">
        <w:rPr>
          <w:rFonts w:ascii="Times New Roman" w:hAnsi="Times New Roman" w:cs="Times New Roman"/>
        </w:rPr>
        <w:t>ые права</w:t>
      </w:r>
      <w:r w:rsidRPr="001B41EE">
        <w:rPr>
          <w:rFonts w:ascii="Times New Roman" w:hAnsi="Times New Roman" w:cs="Times New Roman"/>
        </w:rPr>
        <w:t>.</w:t>
      </w:r>
    </w:p>
    <w:p w14:paraId="50D44769" w14:textId="745E5C9D" w:rsidR="007433EB" w:rsidRPr="001B41EE" w:rsidRDefault="00B84FE0" w:rsidP="00120374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B41EE">
        <w:rPr>
          <w:rFonts w:ascii="Times New Roman" w:hAnsi="Times New Roman" w:cs="Times New Roman"/>
        </w:rPr>
        <w:t>Подписывая Индивидуальные условия</w:t>
      </w:r>
      <w:r w:rsidR="000F6DB4" w:rsidRPr="001B41EE">
        <w:rPr>
          <w:rFonts w:ascii="Times New Roman" w:hAnsi="Times New Roman" w:cs="Times New Roman"/>
        </w:rPr>
        <w:t xml:space="preserve"> договора залога</w:t>
      </w:r>
      <w:r w:rsidR="000F19F2">
        <w:rPr>
          <w:rFonts w:ascii="Times New Roman" w:hAnsi="Times New Roman" w:cs="Times New Roman"/>
        </w:rPr>
        <w:t>,</w:t>
      </w:r>
      <w:r w:rsidR="00E00275" w:rsidRPr="00E00275">
        <w:rPr>
          <w:rFonts w:ascii="Times New Roman" w:hAnsi="Times New Roman" w:cs="Times New Roman"/>
          <w:bCs/>
        </w:rPr>
        <w:t xml:space="preserve"> </w:t>
      </w:r>
      <w:r w:rsidRPr="001B41EE">
        <w:rPr>
          <w:rFonts w:ascii="Times New Roman" w:hAnsi="Times New Roman" w:cs="Times New Roman"/>
        </w:rPr>
        <w:t xml:space="preserve"> </w:t>
      </w:r>
      <w:r w:rsidR="00FE04C6" w:rsidRPr="001B41EE">
        <w:rPr>
          <w:rFonts w:ascii="Times New Roman" w:hAnsi="Times New Roman" w:cs="Times New Roman"/>
        </w:rPr>
        <w:t>Залогодател</w:t>
      </w:r>
      <w:r w:rsidRPr="001B41EE">
        <w:rPr>
          <w:rFonts w:ascii="Times New Roman" w:hAnsi="Times New Roman" w:cs="Times New Roman"/>
        </w:rPr>
        <w:t>ь подтверждает, что ему</w:t>
      </w:r>
      <w:r w:rsidR="00FE04C6" w:rsidRPr="001B41EE">
        <w:rPr>
          <w:rFonts w:ascii="Times New Roman" w:hAnsi="Times New Roman" w:cs="Times New Roman"/>
        </w:rPr>
        <w:t xml:space="preserve"> известны и понятны все условия Кредитного договора</w:t>
      </w:r>
      <w:r w:rsidR="00393F37" w:rsidRPr="001B41EE">
        <w:rPr>
          <w:rFonts w:ascii="Times New Roman" w:hAnsi="Times New Roman" w:cs="Times New Roman"/>
        </w:rPr>
        <w:t>, указанного в Индивидуальных условиях</w:t>
      </w:r>
      <w:r w:rsidR="00E337DF" w:rsidRPr="001B41EE">
        <w:rPr>
          <w:rFonts w:ascii="Times New Roman" w:hAnsi="Times New Roman" w:cs="Times New Roman"/>
        </w:rPr>
        <w:t xml:space="preserve"> договора залога</w:t>
      </w:r>
      <w:r w:rsidR="00FE04C6" w:rsidRPr="001B41EE">
        <w:rPr>
          <w:rFonts w:ascii="Times New Roman" w:hAnsi="Times New Roman" w:cs="Times New Roman"/>
        </w:rPr>
        <w:t xml:space="preserve">. </w:t>
      </w:r>
    </w:p>
    <w:p w14:paraId="3CD34856" w14:textId="0EDAE336" w:rsidR="00FE04C6" w:rsidRPr="001B41EE" w:rsidRDefault="00393F37" w:rsidP="001203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41EE">
        <w:rPr>
          <w:rFonts w:ascii="Times New Roman" w:hAnsi="Times New Roman" w:cs="Times New Roman"/>
        </w:rPr>
        <w:t>Основные параметры Кредитного договора: в</w:t>
      </w:r>
      <w:r w:rsidR="00FE04C6" w:rsidRPr="001B41EE">
        <w:rPr>
          <w:rFonts w:ascii="Times New Roman" w:hAnsi="Times New Roman" w:cs="Times New Roman"/>
        </w:rPr>
        <w:t>ид обеспечиваемого Кредитного договора (Единовременная выдача Кредита/Кредитная линия), сумма Кредита/</w:t>
      </w:r>
      <w:r w:rsidR="009B0637" w:rsidRPr="001B41EE" w:rsidDel="009B0637">
        <w:rPr>
          <w:rFonts w:ascii="Times New Roman" w:hAnsi="Times New Roman" w:cs="Times New Roman"/>
        </w:rPr>
        <w:t xml:space="preserve"> </w:t>
      </w:r>
      <w:r w:rsidR="00FE04C6" w:rsidRPr="001B41EE">
        <w:rPr>
          <w:rFonts w:ascii="Times New Roman" w:hAnsi="Times New Roman" w:cs="Times New Roman"/>
        </w:rPr>
        <w:t>размер Лимита выдачи</w:t>
      </w:r>
      <w:r w:rsidR="003A7B7F">
        <w:rPr>
          <w:rFonts w:ascii="Times New Roman" w:hAnsi="Times New Roman" w:cs="Times New Roman"/>
        </w:rPr>
        <w:t>/Лимита задолженности</w:t>
      </w:r>
      <w:r w:rsidR="00FE04C6" w:rsidRPr="001B41EE">
        <w:rPr>
          <w:rFonts w:ascii="Times New Roman" w:hAnsi="Times New Roman" w:cs="Times New Roman"/>
        </w:rPr>
        <w:t xml:space="preserve"> и Дата окончательного возврата Кредита</w:t>
      </w:r>
      <w:r w:rsidRPr="001B41EE">
        <w:rPr>
          <w:rFonts w:ascii="Times New Roman" w:hAnsi="Times New Roman" w:cs="Times New Roman"/>
        </w:rPr>
        <w:t>,</w:t>
      </w:r>
      <w:r w:rsidR="00FE04C6" w:rsidRPr="001B41EE">
        <w:rPr>
          <w:rFonts w:ascii="Times New Roman" w:hAnsi="Times New Roman" w:cs="Times New Roman"/>
        </w:rPr>
        <w:t xml:space="preserve"> указываются в Индивидуальных условиях договора залога. </w:t>
      </w:r>
    </w:p>
    <w:p w14:paraId="3ADB82C5" w14:textId="331746E1" w:rsidR="00306ABB" w:rsidRPr="001B41EE" w:rsidRDefault="00306ABB" w:rsidP="001203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41EE">
        <w:rPr>
          <w:rFonts w:ascii="Times New Roman" w:hAnsi="Times New Roman" w:cs="Times New Roman"/>
        </w:rPr>
        <w:t>Подписывая Индивидуальные условия</w:t>
      </w:r>
      <w:r w:rsidR="000F6DB4" w:rsidRPr="001B41EE">
        <w:rPr>
          <w:rFonts w:ascii="Times New Roman" w:hAnsi="Times New Roman" w:cs="Times New Roman"/>
        </w:rPr>
        <w:t xml:space="preserve"> договора залога</w:t>
      </w:r>
      <w:r w:rsidRPr="001B41EE">
        <w:rPr>
          <w:rFonts w:ascii="Times New Roman" w:hAnsi="Times New Roman" w:cs="Times New Roman"/>
        </w:rPr>
        <w:t xml:space="preserve">, Залогодатель подтверждает, что он ознакомлен </w:t>
      </w:r>
      <w:r w:rsidR="001B6165" w:rsidRPr="001B41EE">
        <w:rPr>
          <w:rFonts w:ascii="Times New Roman" w:hAnsi="Times New Roman" w:cs="Times New Roman"/>
        </w:rPr>
        <w:t xml:space="preserve">и согласен </w:t>
      </w:r>
      <w:r w:rsidRPr="001B41EE">
        <w:rPr>
          <w:rFonts w:ascii="Times New Roman" w:hAnsi="Times New Roman" w:cs="Times New Roman"/>
        </w:rPr>
        <w:t xml:space="preserve">со всеми условиями Кредитного договора, в том числе с размером процентной ставки по Кредитному договору </w:t>
      </w:r>
      <w:r w:rsidR="00D1498B" w:rsidRPr="00197A3E">
        <w:rPr>
          <w:rFonts w:ascii="Times New Roman" w:hAnsi="Times New Roman" w:cs="Times New Roman"/>
        </w:rPr>
        <w:t>или порядком ее определения (для случаев установления переменной процентной ставки)</w:t>
      </w:r>
      <w:r w:rsidR="00D1498B">
        <w:rPr>
          <w:rFonts w:ascii="Times New Roman" w:hAnsi="Times New Roman" w:cs="Times New Roman"/>
        </w:rPr>
        <w:t>,</w:t>
      </w:r>
      <w:r w:rsidRPr="001B41EE">
        <w:rPr>
          <w:rFonts w:ascii="Times New Roman" w:hAnsi="Times New Roman" w:cs="Times New Roman"/>
        </w:rPr>
        <w:t xml:space="preserve"> условиями и порядком ее одностороннего изменения Банком при нарушении Заемщиком/залогодателями/поручителями обязательств по Кредитному договору/обеспечительным договорам</w:t>
      </w:r>
      <w:r w:rsidR="001B6165" w:rsidRPr="001B41EE">
        <w:rPr>
          <w:rFonts w:ascii="Times New Roman" w:hAnsi="Times New Roman" w:cs="Times New Roman"/>
        </w:rPr>
        <w:t xml:space="preserve"> или в иных установленных Кредитным договором случаях</w:t>
      </w:r>
      <w:r w:rsidRPr="001B41EE">
        <w:rPr>
          <w:rFonts w:ascii="Times New Roman" w:hAnsi="Times New Roman" w:cs="Times New Roman"/>
        </w:rPr>
        <w:t xml:space="preserve">. Залогодатель </w:t>
      </w:r>
      <w:r w:rsidR="001B6165" w:rsidRPr="001B41EE">
        <w:rPr>
          <w:rFonts w:ascii="Times New Roman" w:hAnsi="Times New Roman" w:cs="Times New Roman"/>
        </w:rPr>
        <w:t xml:space="preserve">подтверждает, что он ознакомлен и согласен с тем, </w:t>
      </w:r>
      <w:r w:rsidRPr="001B41EE">
        <w:rPr>
          <w:rFonts w:ascii="Times New Roman" w:hAnsi="Times New Roman" w:cs="Times New Roman"/>
        </w:rPr>
        <w:t>что в установленных Кредитным договорам случаях процентная ставка изменяется Банком в одностороннем порядке без внесения изменений в Кредитный договор/обеспечительные договоры, в том числе Договор залога</w:t>
      </w:r>
      <w:r w:rsidR="001B6165" w:rsidRPr="001B41EE">
        <w:rPr>
          <w:rFonts w:ascii="Times New Roman" w:hAnsi="Times New Roman" w:cs="Times New Roman"/>
        </w:rPr>
        <w:t>,</w:t>
      </w:r>
      <w:r w:rsidRPr="001B41EE">
        <w:rPr>
          <w:rFonts w:ascii="Times New Roman" w:hAnsi="Times New Roman" w:cs="Times New Roman"/>
        </w:rPr>
        <w:t xml:space="preserve"> и без дополнительного уведомления Залогодателя о таком изменении</w:t>
      </w:r>
      <w:r w:rsidR="00D1498B">
        <w:rPr>
          <w:rFonts w:ascii="Times New Roman" w:hAnsi="Times New Roman" w:cs="Times New Roman"/>
        </w:rPr>
        <w:t xml:space="preserve">, включая </w:t>
      </w:r>
      <w:r w:rsidR="00D1498B" w:rsidRPr="00427969">
        <w:rPr>
          <w:rFonts w:ascii="Times New Roman" w:hAnsi="Times New Roman" w:cs="Times New Roman"/>
        </w:rPr>
        <w:t>случаи одностороннего изменения Банком процентной ставки в связи с изменением ключевой ставки Банка России, изменением конъюнктуры денежного рынка или стоимости привлекаемых Банком ресурсов (для случаев установления непеременной процентной ставки) или в случае  изменения ключевой ставки Банка России, исходя из которой происходит определение процентной ставки за пользование Кредитом в случае установления переменной процентной ставки</w:t>
      </w:r>
      <w:r w:rsidR="00D1498B" w:rsidRPr="005577CE">
        <w:rPr>
          <w:rFonts w:ascii="Times New Roman" w:hAnsi="Times New Roman" w:cs="Times New Roman"/>
        </w:rPr>
        <w:t xml:space="preserve">. </w:t>
      </w:r>
      <w:r w:rsidR="00D1498B">
        <w:rPr>
          <w:rFonts w:ascii="Times New Roman" w:hAnsi="Times New Roman" w:cs="Times New Roman"/>
        </w:rPr>
        <w:t>Залогодатель</w:t>
      </w:r>
      <w:r w:rsidR="00D1498B" w:rsidRPr="00427969">
        <w:rPr>
          <w:rFonts w:ascii="Times New Roman" w:hAnsi="Times New Roman" w:cs="Times New Roman"/>
        </w:rPr>
        <w:t xml:space="preserve"> несет ответственность за измененное обязательство в вышеуказанных</w:t>
      </w:r>
      <w:r w:rsidR="00D1498B">
        <w:rPr>
          <w:rFonts w:ascii="Times New Roman" w:hAnsi="Times New Roman" w:cs="Times New Roman"/>
        </w:rPr>
        <w:t xml:space="preserve"> случаях</w:t>
      </w:r>
      <w:r w:rsidRPr="001B41EE">
        <w:rPr>
          <w:rFonts w:ascii="Times New Roman" w:hAnsi="Times New Roman" w:cs="Times New Roman"/>
        </w:rPr>
        <w:t>.</w:t>
      </w:r>
      <w:r w:rsidR="001B6165" w:rsidRPr="001B41EE">
        <w:rPr>
          <w:rFonts w:ascii="Times New Roman" w:hAnsi="Times New Roman" w:cs="Times New Roman"/>
        </w:rPr>
        <w:t xml:space="preserve"> </w:t>
      </w:r>
    </w:p>
    <w:p w14:paraId="108AF14C" w14:textId="2F18B3F5" w:rsidR="002212D3" w:rsidRPr="001B41EE" w:rsidRDefault="00E240B4" w:rsidP="00120374">
      <w:pPr>
        <w:pStyle w:val="a6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B41EE">
        <w:rPr>
          <w:rFonts w:ascii="Times New Roman" w:hAnsi="Times New Roman" w:cs="Times New Roman"/>
        </w:rPr>
        <w:t>Заложенн</w:t>
      </w:r>
      <w:r>
        <w:rPr>
          <w:rFonts w:ascii="Times New Roman" w:hAnsi="Times New Roman" w:cs="Times New Roman"/>
        </w:rPr>
        <w:t>ые</w:t>
      </w:r>
      <w:r w:rsidRPr="001B4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права</w:t>
      </w:r>
      <w:r w:rsidRPr="001B41EE">
        <w:rPr>
          <w:rFonts w:ascii="Times New Roman" w:hAnsi="Times New Roman" w:cs="Times New Roman"/>
        </w:rPr>
        <w:t xml:space="preserve"> </w:t>
      </w:r>
      <w:r w:rsidR="002212D3" w:rsidRPr="001B41EE">
        <w:rPr>
          <w:rFonts w:ascii="Times New Roman" w:hAnsi="Times New Roman" w:cs="Times New Roman"/>
        </w:rPr>
        <w:t>обеспечива</w:t>
      </w:r>
      <w:r>
        <w:rPr>
          <w:rFonts w:ascii="Times New Roman" w:hAnsi="Times New Roman" w:cs="Times New Roman"/>
        </w:rPr>
        <w:t>ю</w:t>
      </w:r>
      <w:r w:rsidR="002212D3" w:rsidRPr="001B41EE">
        <w:rPr>
          <w:rFonts w:ascii="Times New Roman" w:hAnsi="Times New Roman" w:cs="Times New Roman"/>
        </w:rPr>
        <w:t>т своевременное и полное исполнение обязательств Заемщика по возврату Кредита</w:t>
      </w:r>
      <w:r w:rsidR="0070175C" w:rsidRPr="001B41EE">
        <w:rPr>
          <w:rFonts w:ascii="Times New Roman" w:hAnsi="Times New Roman" w:cs="Times New Roman"/>
        </w:rPr>
        <w:t>/Транша</w:t>
      </w:r>
      <w:r w:rsidR="002212D3" w:rsidRPr="001B41EE">
        <w:rPr>
          <w:rFonts w:ascii="Times New Roman" w:hAnsi="Times New Roman" w:cs="Times New Roman"/>
        </w:rPr>
        <w:t>, уплате процентов за пользование Кредитом</w:t>
      </w:r>
      <w:r w:rsidR="0070175C" w:rsidRPr="001B41EE">
        <w:rPr>
          <w:rFonts w:ascii="Times New Roman" w:hAnsi="Times New Roman" w:cs="Times New Roman"/>
        </w:rPr>
        <w:t>/Траншем</w:t>
      </w:r>
      <w:r w:rsidR="00306ABB" w:rsidRPr="001B41EE">
        <w:rPr>
          <w:rFonts w:ascii="Times New Roman" w:hAnsi="Times New Roman" w:cs="Times New Roman"/>
        </w:rPr>
        <w:t>,</w:t>
      </w:r>
      <w:r w:rsidR="002212D3" w:rsidRPr="001B41EE">
        <w:rPr>
          <w:rFonts w:ascii="Times New Roman" w:hAnsi="Times New Roman" w:cs="Times New Roman"/>
        </w:rPr>
        <w:t xml:space="preserve"> </w:t>
      </w:r>
      <w:r w:rsidR="00306ABB" w:rsidRPr="001B41EE">
        <w:rPr>
          <w:rFonts w:ascii="Times New Roman" w:hAnsi="Times New Roman" w:cs="Times New Roman"/>
        </w:rPr>
        <w:t xml:space="preserve">комиссий, </w:t>
      </w:r>
      <w:r w:rsidR="002212D3" w:rsidRPr="001B41EE">
        <w:rPr>
          <w:rFonts w:ascii="Times New Roman" w:hAnsi="Times New Roman" w:cs="Times New Roman"/>
        </w:rPr>
        <w:t>штрафных санкций (в том числе штрафных санкций по Договору залога) в объеме задолженности на момент удовлетворения, возмещение убытков, причиненных просрочкой исполнения обязательств, а также расходов по взысканию и расходов по содержанию Заложенн</w:t>
      </w:r>
      <w:r>
        <w:rPr>
          <w:rFonts w:ascii="Times New Roman" w:hAnsi="Times New Roman" w:cs="Times New Roman"/>
        </w:rPr>
        <w:t>ых прав</w:t>
      </w:r>
      <w:r w:rsidR="002212D3" w:rsidRPr="001B41EE">
        <w:rPr>
          <w:rFonts w:ascii="Times New Roman" w:hAnsi="Times New Roman" w:cs="Times New Roman"/>
        </w:rPr>
        <w:t>, когда такое содержание осуществляется Залогодержателем в соответствии с условиями Договора залога, расходов на оценку Заложенн</w:t>
      </w:r>
      <w:r>
        <w:rPr>
          <w:rFonts w:ascii="Times New Roman" w:hAnsi="Times New Roman" w:cs="Times New Roman"/>
        </w:rPr>
        <w:t xml:space="preserve">ых прав </w:t>
      </w:r>
      <w:r w:rsidR="002212D3" w:rsidRPr="001B41EE">
        <w:rPr>
          <w:rFonts w:ascii="Times New Roman" w:hAnsi="Times New Roman" w:cs="Times New Roman"/>
        </w:rPr>
        <w:t>и иных расходов.</w:t>
      </w:r>
    </w:p>
    <w:p w14:paraId="6883578A" w14:textId="1A8491DE" w:rsidR="002212D3" w:rsidRPr="001B41EE" w:rsidRDefault="002212D3" w:rsidP="00120374">
      <w:pPr>
        <w:pStyle w:val="a6"/>
        <w:numPr>
          <w:ilvl w:val="1"/>
          <w:numId w:val="17"/>
        </w:numPr>
        <w:spacing w:after="100" w:afterAutospacing="1" w:line="40" w:lineRule="atLeast"/>
        <w:ind w:left="0" w:firstLine="709"/>
        <w:jc w:val="both"/>
        <w:rPr>
          <w:rFonts w:ascii="Times New Roman" w:hAnsi="Times New Roman" w:cs="Times New Roman"/>
        </w:rPr>
      </w:pPr>
      <w:r w:rsidRPr="001B41EE">
        <w:rPr>
          <w:rFonts w:ascii="Times New Roman" w:hAnsi="Times New Roman" w:cs="Times New Roman"/>
        </w:rPr>
        <w:t>Заложенн</w:t>
      </w:r>
      <w:r w:rsidR="00E240B4">
        <w:rPr>
          <w:rFonts w:ascii="Times New Roman" w:hAnsi="Times New Roman" w:cs="Times New Roman"/>
        </w:rPr>
        <w:t xml:space="preserve">ые права </w:t>
      </w:r>
      <w:r w:rsidRPr="001B41EE">
        <w:rPr>
          <w:rFonts w:ascii="Times New Roman" w:hAnsi="Times New Roman" w:cs="Times New Roman"/>
        </w:rPr>
        <w:t>обеспечива</w:t>
      </w:r>
      <w:r w:rsidR="00E240B4">
        <w:rPr>
          <w:rFonts w:ascii="Times New Roman" w:hAnsi="Times New Roman" w:cs="Times New Roman"/>
        </w:rPr>
        <w:t>ю</w:t>
      </w:r>
      <w:r w:rsidRPr="001B41EE">
        <w:rPr>
          <w:rFonts w:ascii="Times New Roman" w:hAnsi="Times New Roman" w:cs="Times New Roman"/>
        </w:rPr>
        <w:t xml:space="preserve">т также исполнение Заемщиком его обязательств по возврату </w:t>
      </w:r>
      <w:r w:rsidR="0070175C" w:rsidRPr="001B41EE">
        <w:rPr>
          <w:rFonts w:ascii="Times New Roman" w:hAnsi="Times New Roman" w:cs="Times New Roman"/>
        </w:rPr>
        <w:t>Банку</w:t>
      </w:r>
      <w:r w:rsidRPr="001B41EE">
        <w:rPr>
          <w:rFonts w:ascii="Times New Roman" w:hAnsi="Times New Roman" w:cs="Times New Roman"/>
        </w:rPr>
        <w:t xml:space="preserve"> полученных денежных средств, уплате процентов за пользование такими денежными средствами, возмещению убытков и расходов </w:t>
      </w:r>
      <w:r w:rsidR="0070175C" w:rsidRPr="001B41EE">
        <w:rPr>
          <w:rFonts w:ascii="Times New Roman" w:hAnsi="Times New Roman" w:cs="Times New Roman"/>
        </w:rPr>
        <w:t>Банка</w:t>
      </w:r>
      <w:r w:rsidRPr="001B41EE">
        <w:rPr>
          <w:rFonts w:ascii="Times New Roman" w:hAnsi="Times New Roman" w:cs="Times New Roman"/>
        </w:rPr>
        <w:t xml:space="preserve">, связанных со взысканием, и иных платежей, причитающихся уплате </w:t>
      </w:r>
      <w:r w:rsidR="0070175C" w:rsidRPr="001B41EE">
        <w:rPr>
          <w:rFonts w:ascii="Times New Roman" w:hAnsi="Times New Roman" w:cs="Times New Roman"/>
        </w:rPr>
        <w:t>Банку</w:t>
      </w:r>
      <w:r w:rsidR="00393F37" w:rsidRPr="001B41EE">
        <w:rPr>
          <w:rFonts w:ascii="Times New Roman" w:hAnsi="Times New Roman" w:cs="Times New Roman"/>
        </w:rPr>
        <w:t xml:space="preserve"> при недействительности Кредитного договора или признании его незаключенным</w:t>
      </w:r>
      <w:r w:rsidR="00781F2D" w:rsidRPr="001B41EE">
        <w:rPr>
          <w:rFonts w:ascii="Times New Roman" w:hAnsi="Times New Roman" w:cs="Times New Roman"/>
        </w:rPr>
        <w:t xml:space="preserve">, </w:t>
      </w:r>
      <w:r w:rsidRPr="001B41EE">
        <w:rPr>
          <w:rFonts w:ascii="Times New Roman" w:hAnsi="Times New Roman" w:cs="Times New Roman"/>
        </w:rPr>
        <w:t>а такж</w:t>
      </w:r>
      <w:r w:rsidR="00781F2D" w:rsidRPr="001B41EE">
        <w:rPr>
          <w:rFonts w:ascii="Times New Roman" w:hAnsi="Times New Roman" w:cs="Times New Roman"/>
        </w:rPr>
        <w:t>е в случае ликвидации Заемщика</w:t>
      </w:r>
      <w:r w:rsidRPr="001B41EE">
        <w:rPr>
          <w:rFonts w:ascii="Times New Roman" w:hAnsi="Times New Roman" w:cs="Times New Roman"/>
        </w:rPr>
        <w:t>.</w:t>
      </w:r>
    </w:p>
    <w:p w14:paraId="75B17E0D" w14:textId="55A007A1" w:rsidR="006537E7" w:rsidRPr="001B41EE" w:rsidRDefault="006537E7" w:rsidP="00120374">
      <w:pPr>
        <w:numPr>
          <w:ilvl w:val="1"/>
          <w:numId w:val="17"/>
        </w:numPr>
        <w:tabs>
          <w:tab w:val="left" w:pos="0"/>
        </w:tabs>
        <w:spacing w:after="100" w:afterAutospacing="1" w:line="40" w:lineRule="atLeast"/>
        <w:ind w:left="0" w:firstLine="709"/>
        <w:jc w:val="both"/>
        <w:rPr>
          <w:rFonts w:ascii="Times New Roman" w:hAnsi="Times New Roman" w:cs="Times New Roman"/>
        </w:rPr>
      </w:pPr>
      <w:r w:rsidRPr="001B41EE">
        <w:rPr>
          <w:rFonts w:ascii="Times New Roman" w:hAnsi="Times New Roman" w:cs="Times New Roman"/>
        </w:rPr>
        <w:t>Заложенн</w:t>
      </w:r>
      <w:r w:rsidR="00E240B4">
        <w:rPr>
          <w:rFonts w:ascii="Times New Roman" w:hAnsi="Times New Roman" w:cs="Times New Roman"/>
        </w:rPr>
        <w:t xml:space="preserve">ые права </w:t>
      </w:r>
      <w:r w:rsidRPr="001B41EE">
        <w:rPr>
          <w:rFonts w:ascii="Times New Roman" w:hAnsi="Times New Roman" w:cs="Times New Roman"/>
        </w:rPr>
        <w:t>обеспечива</w:t>
      </w:r>
      <w:r w:rsidR="00E240B4">
        <w:rPr>
          <w:rFonts w:ascii="Times New Roman" w:hAnsi="Times New Roman" w:cs="Times New Roman"/>
        </w:rPr>
        <w:t>ю</w:t>
      </w:r>
      <w:r w:rsidRPr="001B41EE">
        <w:rPr>
          <w:rFonts w:ascii="Times New Roman" w:hAnsi="Times New Roman" w:cs="Times New Roman"/>
        </w:rPr>
        <w:t xml:space="preserve">т исполнение обязательств, установленных п. 3.3., 3.4. </w:t>
      </w:r>
      <w:r w:rsidR="006942CB">
        <w:rPr>
          <w:rFonts w:ascii="Times New Roman" w:hAnsi="Times New Roman" w:cs="Times New Roman"/>
        </w:rPr>
        <w:t xml:space="preserve">настоящих </w:t>
      </w:r>
      <w:r w:rsidRPr="001B41EE">
        <w:rPr>
          <w:rFonts w:ascii="Times New Roman" w:hAnsi="Times New Roman" w:cs="Times New Roman"/>
        </w:rPr>
        <w:t xml:space="preserve">Общих условий договора залога каждым новым должником в случае перевода долга </w:t>
      </w:r>
      <w:r w:rsidRPr="001B41EE">
        <w:rPr>
          <w:rFonts w:ascii="Times New Roman" w:hAnsi="Times New Roman" w:cs="Times New Roman"/>
        </w:rPr>
        <w:lastRenderedPageBreak/>
        <w:t>по Кредитному договору, перехода долга к новому должнику в результате реорганизации</w:t>
      </w:r>
      <w:r w:rsidR="00E240B4">
        <w:rPr>
          <w:rFonts w:ascii="Times New Roman" w:hAnsi="Times New Roman" w:cs="Times New Roman"/>
        </w:rPr>
        <w:t xml:space="preserve"> Заемщика</w:t>
      </w:r>
      <w:r w:rsidR="00EB0559">
        <w:rPr>
          <w:rFonts w:ascii="Times New Roman" w:hAnsi="Times New Roman" w:cs="Times New Roman"/>
        </w:rPr>
        <w:t xml:space="preserve">, </w:t>
      </w:r>
      <w:r w:rsidR="00EB0559" w:rsidRPr="00C54735">
        <w:rPr>
          <w:rFonts w:ascii="Times New Roman" w:hAnsi="Times New Roman" w:cs="Times New Roman"/>
        </w:rPr>
        <w:t>смерти Заемщика – Индивидуального предпринимателя (при наличии или отсутствии наследников)</w:t>
      </w:r>
      <w:r w:rsidR="000F19F2">
        <w:rPr>
          <w:rFonts w:ascii="Times New Roman" w:hAnsi="Times New Roman" w:cs="Times New Roman"/>
        </w:rPr>
        <w:t xml:space="preserve"> </w:t>
      </w:r>
      <w:r w:rsidRPr="001B41EE">
        <w:rPr>
          <w:rFonts w:ascii="Times New Roman" w:hAnsi="Times New Roman" w:cs="Times New Roman"/>
        </w:rPr>
        <w:t xml:space="preserve">и в любых иных случаях. </w:t>
      </w:r>
    </w:p>
    <w:p w14:paraId="17042DA6" w14:textId="5B438195" w:rsidR="009C5B23" w:rsidRPr="00046E7C" w:rsidRDefault="009C5B23" w:rsidP="00120374">
      <w:pPr>
        <w:pStyle w:val="a6"/>
        <w:numPr>
          <w:ilvl w:val="1"/>
          <w:numId w:val="17"/>
        </w:numPr>
        <w:ind w:left="0" w:firstLine="709"/>
        <w:jc w:val="both"/>
        <w:rPr>
          <w:i/>
        </w:rPr>
      </w:pPr>
      <w:r w:rsidRPr="001B41EE">
        <w:rPr>
          <w:rFonts w:ascii="Times New Roman" w:hAnsi="Times New Roman" w:cs="Times New Roman"/>
        </w:rPr>
        <w:t>Право залога на Заложенн</w:t>
      </w:r>
      <w:r w:rsidR="00F5145C">
        <w:rPr>
          <w:rFonts w:ascii="Times New Roman" w:hAnsi="Times New Roman" w:cs="Times New Roman"/>
        </w:rPr>
        <w:t xml:space="preserve">ые права </w:t>
      </w:r>
      <w:r w:rsidRPr="001B41EE">
        <w:rPr>
          <w:rFonts w:ascii="Times New Roman" w:hAnsi="Times New Roman" w:cs="Times New Roman"/>
        </w:rPr>
        <w:t xml:space="preserve">возникает у Залогодержателя с момента заключения Договора залога. </w:t>
      </w:r>
    </w:p>
    <w:p w14:paraId="723728B4" w14:textId="4C27EDBA" w:rsidR="00FA3BF6" w:rsidRPr="00046E7C" w:rsidRDefault="00FA3BF6" w:rsidP="00120374">
      <w:pPr>
        <w:pStyle w:val="a6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046E7C">
        <w:rPr>
          <w:rFonts w:ascii="Times New Roman" w:hAnsi="Times New Roman" w:cs="Times New Roman"/>
        </w:rPr>
        <w:t xml:space="preserve">Страхование Заложенных прав не производится. </w:t>
      </w:r>
    </w:p>
    <w:p w14:paraId="294B3CE2" w14:textId="49218809" w:rsidR="00FA3BF6" w:rsidRPr="00046E7C" w:rsidRDefault="00FA3BF6" w:rsidP="00120374">
      <w:pPr>
        <w:pStyle w:val="a6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046E7C">
        <w:rPr>
          <w:rFonts w:ascii="Times New Roman" w:hAnsi="Times New Roman" w:cs="Times New Roman"/>
        </w:rPr>
        <w:t>По Залоговому счету осуществляются следующие операции:</w:t>
      </w:r>
    </w:p>
    <w:p w14:paraId="1398FD0D" w14:textId="05650703" w:rsidR="00FA3BF6" w:rsidRPr="00046E7C" w:rsidRDefault="00FA3BF6" w:rsidP="00120374">
      <w:pPr>
        <w:pStyle w:val="a6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046E7C">
        <w:rPr>
          <w:rFonts w:ascii="Times New Roman" w:hAnsi="Times New Roman" w:cs="Times New Roman"/>
        </w:rPr>
        <w:t>зачисление безналичных денежных средств со счетов Залогодателя и третьих лиц;</w:t>
      </w:r>
    </w:p>
    <w:p w14:paraId="3DF04CAC" w14:textId="52EE7FA1" w:rsidR="00FA3BF6" w:rsidRPr="00046E7C" w:rsidRDefault="00FA3BF6" w:rsidP="00120374">
      <w:pPr>
        <w:pStyle w:val="a6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046E7C">
        <w:rPr>
          <w:rFonts w:ascii="Times New Roman" w:hAnsi="Times New Roman" w:cs="Times New Roman"/>
        </w:rPr>
        <w:t>списание денежных средств в счет планового погашения основного долга по Кредитному договору в размере, порядке и сроки, установленные</w:t>
      </w:r>
      <w:r w:rsidR="00BD0B66">
        <w:rPr>
          <w:rFonts w:ascii="Times New Roman" w:hAnsi="Times New Roman" w:cs="Times New Roman"/>
        </w:rPr>
        <w:t xml:space="preserve"> </w:t>
      </w:r>
      <w:r w:rsidR="00911613">
        <w:rPr>
          <w:rFonts w:ascii="Times New Roman" w:hAnsi="Times New Roman" w:cs="Times New Roman"/>
        </w:rPr>
        <w:t>К</w:t>
      </w:r>
      <w:r w:rsidR="00BD0B66">
        <w:rPr>
          <w:rFonts w:ascii="Times New Roman" w:hAnsi="Times New Roman" w:cs="Times New Roman"/>
        </w:rPr>
        <w:t>редитным договором</w:t>
      </w:r>
      <w:r w:rsidR="005C5B92">
        <w:rPr>
          <w:rFonts w:ascii="Times New Roman" w:hAnsi="Times New Roman" w:cs="Times New Roman"/>
        </w:rPr>
        <w:t>;</w:t>
      </w:r>
    </w:p>
    <w:p w14:paraId="5024E659" w14:textId="77777777" w:rsidR="00FA3BF6" w:rsidRPr="00046E7C" w:rsidRDefault="00FA3BF6" w:rsidP="00120374">
      <w:pPr>
        <w:pStyle w:val="a6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046E7C">
        <w:rPr>
          <w:rFonts w:ascii="Times New Roman" w:hAnsi="Times New Roman" w:cs="Times New Roman"/>
        </w:rPr>
        <w:t>списание денежных средств в счет погашения просроченной задолженности по основному долгу, процентам в размере, порядке и сроки, предусмотренные Кредитным договором;</w:t>
      </w:r>
    </w:p>
    <w:p w14:paraId="1B8A573F" w14:textId="6BC97F28" w:rsidR="00FA3BF6" w:rsidRPr="00046E7C" w:rsidRDefault="00FA3BF6" w:rsidP="00120374">
      <w:pPr>
        <w:pStyle w:val="a6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046E7C">
        <w:rPr>
          <w:rFonts w:ascii="Times New Roman" w:hAnsi="Times New Roman" w:cs="Times New Roman"/>
        </w:rPr>
        <w:t xml:space="preserve">списание денежных средств в счет погашения штрафов и неустоек по Кредитному договору, в размере, порядке и сроки, установленные </w:t>
      </w:r>
      <w:r w:rsidR="00BD0B66">
        <w:rPr>
          <w:rFonts w:ascii="Times New Roman" w:hAnsi="Times New Roman" w:cs="Times New Roman"/>
        </w:rPr>
        <w:t>Кредитным договором</w:t>
      </w:r>
      <w:r w:rsidRPr="00046E7C">
        <w:rPr>
          <w:rFonts w:ascii="Times New Roman" w:hAnsi="Times New Roman" w:cs="Times New Roman"/>
        </w:rPr>
        <w:t>, а также в счет погашения штрафов и неустоек по обеспечительным договорам, обеспечивающим исполнение обязательств по Кредитному договору в размере и сроки, установленные соответствующим обеспечительным договором;</w:t>
      </w:r>
    </w:p>
    <w:p w14:paraId="08A631D1" w14:textId="2AC9B849" w:rsidR="00FA3BF6" w:rsidRPr="00046E7C" w:rsidRDefault="00FA3BF6" w:rsidP="00B73401">
      <w:pPr>
        <w:pStyle w:val="a6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046E7C">
        <w:rPr>
          <w:rFonts w:ascii="Times New Roman" w:hAnsi="Times New Roman" w:cs="Times New Roman"/>
        </w:rPr>
        <w:t xml:space="preserve">списание денежных средств, оставшихся на Залоговом счете, после погашения всех сумм, установленных п. </w:t>
      </w:r>
      <w:r w:rsidR="00306CE7">
        <w:rPr>
          <w:rFonts w:ascii="Times New Roman" w:hAnsi="Times New Roman" w:cs="Times New Roman"/>
        </w:rPr>
        <w:t>3</w:t>
      </w:r>
      <w:r w:rsidR="00306CE7" w:rsidRPr="00306CE7">
        <w:rPr>
          <w:rFonts w:ascii="Times New Roman" w:hAnsi="Times New Roman" w:cs="Times New Roman"/>
        </w:rPr>
        <w:t>.</w:t>
      </w:r>
      <w:r w:rsidR="00B73401">
        <w:rPr>
          <w:rFonts w:ascii="Times New Roman" w:hAnsi="Times New Roman" w:cs="Times New Roman"/>
        </w:rPr>
        <w:t>8</w:t>
      </w:r>
      <w:r w:rsidRPr="00046E7C">
        <w:rPr>
          <w:rFonts w:ascii="Times New Roman" w:hAnsi="Times New Roman" w:cs="Times New Roman"/>
        </w:rPr>
        <w:t>.2.</w:t>
      </w:r>
      <w:r w:rsidR="00306CE7" w:rsidRPr="00306CE7">
        <w:rPr>
          <w:rFonts w:ascii="Times New Roman" w:hAnsi="Times New Roman" w:cs="Times New Roman"/>
        </w:rPr>
        <w:t xml:space="preserve">, </w:t>
      </w:r>
      <w:r w:rsidR="00306CE7">
        <w:rPr>
          <w:rFonts w:ascii="Times New Roman" w:hAnsi="Times New Roman" w:cs="Times New Roman"/>
        </w:rPr>
        <w:t>3</w:t>
      </w:r>
      <w:r w:rsidR="00306CE7" w:rsidRPr="00306CE7">
        <w:rPr>
          <w:rFonts w:ascii="Times New Roman" w:hAnsi="Times New Roman" w:cs="Times New Roman"/>
        </w:rPr>
        <w:t>.</w:t>
      </w:r>
      <w:r w:rsidR="00B73401">
        <w:rPr>
          <w:rFonts w:ascii="Times New Roman" w:hAnsi="Times New Roman" w:cs="Times New Roman"/>
        </w:rPr>
        <w:t>8</w:t>
      </w:r>
      <w:r w:rsidRPr="00046E7C">
        <w:rPr>
          <w:rFonts w:ascii="Times New Roman" w:hAnsi="Times New Roman" w:cs="Times New Roman"/>
        </w:rPr>
        <w:t>.3.</w:t>
      </w:r>
      <w:r w:rsidR="00306CE7" w:rsidRPr="00306CE7">
        <w:rPr>
          <w:rFonts w:ascii="Times New Roman" w:hAnsi="Times New Roman" w:cs="Times New Roman"/>
        </w:rPr>
        <w:t>, 3.</w:t>
      </w:r>
      <w:r w:rsidR="00B73401">
        <w:rPr>
          <w:rFonts w:ascii="Times New Roman" w:hAnsi="Times New Roman" w:cs="Times New Roman"/>
        </w:rPr>
        <w:t>8</w:t>
      </w:r>
      <w:r w:rsidRPr="00046E7C">
        <w:rPr>
          <w:rFonts w:ascii="Times New Roman" w:hAnsi="Times New Roman" w:cs="Times New Roman"/>
        </w:rPr>
        <w:t xml:space="preserve">.4. </w:t>
      </w:r>
      <w:r w:rsidR="003636D8">
        <w:rPr>
          <w:rFonts w:ascii="Times New Roman" w:hAnsi="Times New Roman" w:cs="Times New Roman"/>
        </w:rPr>
        <w:t xml:space="preserve">настоящих </w:t>
      </w:r>
      <w:r w:rsidR="00B81319">
        <w:rPr>
          <w:rFonts w:ascii="Times New Roman" w:hAnsi="Times New Roman" w:cs="Times New Roman"/>
        </w:rPr>
        <w:t>Общих условий договора залога</w:t>
      </w:r>
      <w:r w:rsidRPr="00046E7C">
        <w:rPr>
          <w:rFonts w:ascii="Times New Roman" w:hAnsi="Times New Roman" w:cs="Times New Roman"/>
        </w:rPr>
        <w:t xml:space="preserve">, на </w:t>
      </w:r>
      <w:r w:rsidR="00533442">
        <w:rPr>
          <w:rFonts w:ascii="Times New Roman" w:hAnsi="Times New Roman" w:cs="Times New Roman"/>
        </w:rPr>
        <w:t>С</w:t>
      </w:r>
      <w:r w:rsidRPr="00046E7C">
        <w:rPr>
          <w:rFonts w:ascii="Times New Roman" w:hAnsi="Times New Roman" w:cs="Times New Roman"/>
        </w:rPr>
        <w:t>чет;</w:t>
      </w:r>
    </w:p>
    <w:p w14:paraId="08BC0BA0" w14:textId="54ED104A" w:rsidR="00001B6D" w:rsidRDefault="00FA3BF6" w:rsidP="00B73401">
      <w:pPr>
        <w:pStyle w:val="a6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046E7C">
        <w:rPr>
          <w:rFonts w:ascii="Times New Roman" w:hAnsi="Times New Roman" w:cs="Times New Roman"/>
        </w:rPr>
        <w:t>списание денежных средств в соответствии с п.</w:t>
      </w:r>
      <w:r w:rsidR="00B81319">
        <w:rPr>
          <w:rFonts w:ascii="Times New Roman" w:hAnsi="Times New Roman" w:cs="Times New Roman"/>
        </w:rPr>
        <w:t xml:space="preserve"> 7</w:t>
      </w:r>
      <w:r w:rsidRPr="00046E7C">
        <w:rPr>
          <w:rFonts w:ascii="Times New Roman" w:hAnsi="Times New Roman" w:cs="Times New Roman"/>
        </w:rPr>
        <w:t xml:space="preserve">.3. </w:t>
      </w:r>
      <w:r w:rsidR="003636D8">
        <w:rPr>
          <w:rFonts w:ascii="Times New Roman" w:hAnsi="Times New Roman" w:cs="Times New Roman"/>
        </w:rPr>
        <w:t xml:space="preserve">настоящих </w:t>
      </w:r>
      <w:r w:rsidR="00B81319">
        <w:rPr>
          <w:rFonts w:ascii="Times New Roman" w:hAnsi="Times New Roman" w:cs="Times New Roman"/>
        </w:rPr>
        <w:t>Общих условий договора залога</w:t>
      </w:r>
      <w:r w:rsidR="00001B6D">
        <w:rPr>
          <w:rFonts w:ascii="Times New Roman" w:hAnsi="Times New Roman" w:cs="Times New Roman"/>
        </w:rPr>
        <w:t>;</w:t>
      </w:r>
    </w:p>
    <w:p w14:paraId="4E473D59" w14:textId="17AF86F0" w:rsidR="00001B6D" w:rsidRDefault="00001B6D" w:rsidP="00B73401">
      <w:pPr>
        <w:pStyle w:val="a6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0778C1">
        <w:rPr>
          <w:rFonts w:ascii="Times New Roman" w:hAnsi="Times New Roman" w:cs="Times New Roman"/>
        </w:rPr>
        <w:t xml:space="preserve">списание денежных средств в соответствии с п. </w:t>
      </w:r>
      <w:r w:rsidR="00FF5296">
        <w:rPr>
          <w:rFonts w:ascii="Times New Roman" w:hAnsi="Times New Roman" w:cs="Times New Roman"/>
        </w:rPr>
        <w:t>3</w:t>
      </w:r>
      <w:r w:rsidRPr="000778C1">
        <w:rPr>
          <w:rFonts w:ascii="Times New Roman" w:hAnsi="Times New Roman" w:cs="Times New Roman"/>
        </w:rPr>
        <w:t>.1</w:t>
      </w:r>
      <w:r w:rsidR="001309FA">
        <w:rPr>
          <w:rFonts w:ascii="Times New Roman" w:hAnsi="Times New Roman" w:cs="Times New Roman"/>
        </w:rPr>
        <w:t>0</w:t>
      </w:r>
      <w:r w:rsidR="00107320">
        <w:rPr>
          <w:rFonts w:ascii="Times New Roman" w:hAnsi="Times New Roman" w:cs="Times New Roman"/>
        </w:rPr>
        <w:t>.</w:t>
      </w:r>
      <w:r w:rsidRPr="000778C1">
        <w:rPr>
          <w:rFonts w:ascii="Times New Roman" w:hAnsi="Times New Roman" w:cs="Times New Roman"/>
        </w:rPr>
        <w:t xml:space="preserve"> </w:t>
      </w:r>
      <w:r w:rsidR="003636D8">
        <w:rPr>
          <w:rFonts w:ascii="Times New Roman" w:hAnsi="Times New Roman" w:cs="Times New Roman"/>
        </w:rPr>
        <w:t xml:space="preserve">настоящих </w:t>
      </w:r>
      <w:r>
        <w:rPr>
          <w:rFonts w:ascii="Times New Roman" w:hAnsi="Times New Roman" w:cs="Times New Roman"/>
        </w:rPr>
        <w:t>Общих условий договора залога</w:t>
      </w:r>
      <w:r w:rsidRPr="00001B6D">
        <w:rPr>
          <w:rFonts w:ascii="Times New Roman" w:hAnsi="Times New Roman" w:cs="Times New Roman"/>
        </w:rPr>
        <w:t>.</w:t>
      </w:r>
    </w:p>
    <w:p w14:paraId="07D9FA39" w14:textId="35ED6794" w:rsidR="00FA3BF6" w:rsidRPr="00046E7C" w:rsidRDefault="00FA3BF6" w:rsidP="00C70DA1">
      <w:pPr>
        <w:pStyle w:val="a6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46E7C">
        <w:rPr>
          <w:rFonts w:ascii="Times New Roman" w:hAnsi="Times New Roman" w:cs="Times New Roman"/>
        </w:rPr>
        <w:t xml:space="preserve">Стороны установили, что в день поступления денежных средств на Залоговый счет, если иное не предусмотрено </w:t>
      </w:r>
      <w:r w:rsidR="00306CE7">
        <w:rPr>
          <w:rFonts w:ascii="Times New Roman" w:hAnsi="Times New Roman" w:cs="Times New Roman"/>
        </w:rPr>
        <w:t>Общими условиями</w:t>
      </w:r>
      <w:r w:rsidR="00B81319">
        <w:rPr>
          <w:rFonts w:ascii="Times New Roman" w:hAnsi="Times New Roman" w:cs="Times New Roman"/>
        </w:rPr>
        <w:t xml:space="preserve"> договора залог</w:t>
      </w:r>
      <w:r w:rsidR="002C00FE">
        <w:rPr>
          <w:rFonts w:ascii="Times New Roman" w:hAnsi="Times New Roman" w:cs="Times New Roman"/>
        </w:rPr>
        <w:t>а</w:t>
      </w:r>
      <w:r w:rsidRPr="00046E7C">
        <w:rPr>
          <w:rFonts w:ascii="Times New Roman" w:hAnsi="Times New Roman" w:cs="Times New Roman"/>
        </w:rPr>
        <w:t>:</w:t>
      </w:r>
    </w:p>
    <w:p w14:paraId="50610551" w14:textId="2892B550" w:rsidR="00FA3BF6" w:rsidRPr="002626FF" w:rsidRDefault="00B73401" w:rsidP="00C70DA1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3.9.1. </w:t>
      </w:r>
      <w:r w:rsidR="00FA3BF6" w:rsidRPr="002626FF">
        <w:rPr>
          <w:rFonts w:ascii="Times New Roman" w:hAnsi="Times New Roman" w:cs="Times New Roman"/>
        </w:rPr>
        <w:t>Залогодержателем без дополнительных распоряжений (акцепта) списываются денежные средства в счет уплаты процентов, не уплаченных в срок (просроченных) (при наличии)</w:t>
      </w:r>
      <w:r w:rsidR="00317B9B">
        <w:rPr>
          <w:rFonts w:ascii="Times New Roman" w:hAnsi="Times New Roman" w:cs="Times New Roman"/>
        </w:rPr>
        <w:t xml:space="preserve"> согласно очередности, установленной Кредитным договором</w:t>
      </w:r>
      <w:r w:rsidR="00FA3BF6" w:rsidRPr="002626FF">
        <w:rPr>
          <w:rFonts w:ascii="Times New Roman" w:hAnsi="Times New Roman" w:cs="Times New Roman"/>
        </w:rPr>
        <w:t>;</w:t>
      </w:r>
    </w:p>
    <w:p w14:paraId="1BD2DB2D" w14:textId="43D8646D" w:rsidR="005146CE" w:rsidRPr="002626FF" w:rsidRDefault="005146CE" w:rsidP="00C70DA1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626FF">
        <w:rPr>
          <w:rFonts w:ascii="Times New Roman" w:hAnsi="Times New Roman" w:cs="Times New Roman"/>
        </w:rPr>
        <w:t>3.</w:t>
      </w:r>
      <w:r w:rsidR="00B73401">
        <w:rPr>
          <w:rFonts w:ascii="Times New Roman" w:hAnsi="Times New Roman" w:cs="Times New Roman"/>
        </w:rPr>
        <w:t>9</w:t>
      </w:r>
      <w:r w:rsidRPr="002626FF">
        <w:rPr>
          <w:rFonts w:ascii="Times New Roman" w:hAnsi="Times New Roman" w:cs="Times New Roman"/>
        </w:rPr>
        <w:t>.2. Залогодержателем без дополнительных распоряжений (акцепта) списываются денежные средства в счет уплаты основного долга, не уплаченного в срок (просроченного) (при наличии);</w:t>
      </w:r>
    </w:p>
    <w:p w14:paraId="7798635B" w14:textId="6E2C9D2F" w:rsidR="00760FA7" w:rsidRDefault="005146C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7340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.3. </w:t>
      </w:r>
      <w:r w:rsidR="00FA3BF6" w:rsidRPr="002626FF">
        <w:rPr>
          <w:rFonts w:ascii="Times New Roman" w:hAnsi="Times New Roman" w:cs="Times New Roman"/>
        </w:rPr>
        <w:t xml:space="preserve">Залогодержателем без дополнительных распоряжений (акцепта) списываются денежные средства в счет погашения основного долга </w:t>
      </w:r>
      <w:r w:rsidR="00FA3BF6" w:rsidRPr="00F140A2">
        <w:rPr>
          <w:rFonts w:ascii="Times New Roman" w:hAnsi="Times New Roman" w:cs="Times New Roman"/>
        </w:rPr>
        <w:t xml:space="preserve">в размере, установленном </w:t>
      </w:r>
      <w:r w:rsidR="000526E6" w:rsidRPr="00F140A2">
        <w:rPr>
          <w:rFonts w:ascii="Times New Roman" w:hAnsi="Times New Roman" w:cs="Times New Roman"/>
        </w:rPr>
        <w:t>Индивидуальными условиями договора залога</w:t>
      </w:r>
      <w:r w:rsidR="00456F18" w:rsidRPr="00C70DA1">
        <w:rPr>
          <w:rFonts w:ascii="Times New Roman" w:hAnsi="Times New Roman" w:cs="Times New Roman"/>
        </w:rPr>
        <w:t xml:space="preserve"> или Индивидуальными условиями Кредитного договора, если указанный размер погашения основного долга не установлен Индивидуальными условиями договора залога</w:t>
      </w:r>
      <w:r w:rsidR="000526E6" w:rsidRPr="00F140A2">
        <w:rPr>
          <w:rFonts w:ascii="Times New Roman" w:hAnsi="Times New Roman" w:cs="Times New Roman"/>
        </w:rPr>
        <w:t>.</w:t>
      </w:r>
      <w:r w:rsidR="00456F18">
        <w:rPr>
          <w:rFonts w:ascii="Times New Roman" w:hAnsi="Times New Roman" w:cs="Times New Roman"/>
        </w:rPr>
        <w:t xml:space="preserve"> </w:t>
      </w:r>
    </w:p>
    <w:p w14:paraId="232BFAA2" w14:textId="7A852C7E" w:rsidR="00FA3BF6" w:rsidRPr="002626FF" w:rsidRDefault="005146C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7340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.4. </w:t>
      </w:r>
      <w:r w:rsidR="00FA3BF6" w:rsidRPr="002626FF">
        <w:rPr>
          <w:rFonts w:ascii="Times New Roman" w:hAnsi="Times New Roman" w:cs="Times New Roman"/>
        </w:rPr>
        <w:t>Залогодержателем без дополнительных распоряжений (акцепта) списываются денежные средства в счет погашения неустоек и штрафов по Кредитному договору, а также обеспечительным договорам, заключенным в обеспечение исполнения обязательств по Кредитному договору (при наличии)</w:t>
      </w:r>
      <w:r w:rsidR="00317B9B">
        <w:rPr>
          <w:rFonts w:ascii="Times New Roman" w:hAnsi="Times New Roman" w:cs="Times New Roman"/>
        </w:rPr>
        <w:t xml:space="preserve"> согласно очередности, установленной Кредитным договором</w:t>
      </w:r>
      <w:r w:rsidR="008D38BA">
        <w:rPr>
          <w:rFonts w:ascii="Times New Roman" w:hAnsi="Times New Roman" w:cs="Times New Roman"/>
        </w:rPr>
        <w:t>.</w:t>
      </w:r>
    </w:p>
    <w:p w14:paraId="54975AB0" w14:textId="77777777" w:rsidR="005146CE" w:rsidRDefault="0064030A" w:rsidP="00C43025">
      <w:pPr>
        <w:pStyle w:val="a6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</w:rPr>
      </w:pPr>
      <w:r w:rsidRPr="000778C1">
        <w:rPr>
          <w:rFonts w:ascii="Times New Roman" w:hAnsi="Times New Roman" w:cs="Times New Roman"/>
        </w:rPr>
        <w:t>Стороны пришли к соглашению, что денежные средства</w:t>
      </w:r>
      <w:r w:rsidR="005146CE">
        <w:rPr>
          <w:rFonts w:ascii="Times New Roman" w:hAnsi="Times New Roman" w:cs="Times New Roman"/>
        </w:rPr>
        <w:t>:</w:t>
      </w:r>
    </w:p>
    <w:p w14:paraId="38FAA5EE" w14:textId="049DBCF8" w:rsidR="00B76CB4" w:rsidRPr="00B76CB4" w:rsidRDefault="005146CE" w:rsidP="002626FF">
      <w:pPr>
        <w:pStyle w:val="a6"/>
        <w:ind w:left="0" w:firstLine="567"/>
        <w:jc w:val="both"/>
        <w:rPr>
          <w:rFonts w:ascii="Times New Roman" w:hAnsi="Times New Roman" w:cs="Times New Roman"/>
        </w:rPr>
      </w:pPr>
      <w:r w:rsidRPr="00B76CB4">
        <w:rPr>
          <w:rFonts w:ascii="Times New Roman" w:hAnsi="Times New Roman" w:cs="Times New Roman"/>
        </w:rPr>
        <w:t>3.1</w:t>
      </w:r>
      <w:r w:rsidR="007705B7">
        <w:rPr>
          <w:rFonts w:ascii="Times New Roman" w:hAnsi="Times New Roman" w:cs="Times New Roman"/>
        </w:rPr>
        <w:t>0</w:t>
      </w:r>
      <w:r w:rsidRPr="00B76CB4">
        <w:rPr>
          <w:rFonts w:ascii="Times New Roman" w:hAnsi="Times New Roman" w:cs="Times New Roman"/>
        </w:rPr>
        <w:t>.1.</w:t>
      </w:r>
      <w:r w:rsidRPr="002626FF">
        <w:rPr>
          <w:rFonts w:ascii="Times New Roman" w:hAnsi="Times New Roman" w:cs="Times New Roman"/>
        </w:rPr>
        <w:t xml:space="preserve"> оставшиеся на Залоговом счете после осуществления списаний в соответствии с подпунктами</w:t>
      </w:r>
      <w:r w:rsidR="00B76CB4">
        <w:rPr>
          <w:rFonts w:ascii="Times New Roman" w:hAnsi="Times New Roman" w:cs="Times New Roman"/>
        </w:rPr>
        <w:t xml:space="preserve"> 3</w:t>
      </w:r>
      <w:r w:rsidRPr="002626FF">
        <w:rPr>
          <w:rFonts w:ascii="Times New Roman" w:hAnsi="Times New Roman" w:cs="Times New Roman"/>
        </w:rPr>
        <w:t>.</w:t>
      </w:r>
      <w:r w:rsidR="007705B7">
        <w:rPr>
          <w:rFonts w:ascii="Times New Roman" w:hAnsi="Times New Roman" w:cs="Times New Roman"/>
        </w:rPr>
        <w:t>9</w:t>
      </w:r>
      <w:r w:rsidRPr="002626FF">
        <w:rPr>
          <w:rFonts w:ascii="Times New Roman" w:hAnsi="Times New Roman" w:cs="Times New Roman"/>
        </w:rPr>
        <w:t>.1.-</w:t>
      </w:r>
      <w:r w:rsidR="00B76CB4">
        <w:rPr>
          <w:rFonts w:ascii="Times New Roman" w:hAnsi="Times New Roman" w:cs="Times New Roman"/>
        </w:rPr>
        <w:t>3</w:t>
      </w:r>
      <w:r w:rsidRPr="002626FF">
        <w:rPr>
          <w:rFonts w:ascii="Times New Roman" w:hAnsi="Times New Roman" w:cs="Times New Roman"/>
        </w:rPr>
        <w:t>.</w:t>
      </w:r>
      <w:r w:rsidR="007705B7">
        <w:rPr>
          <w:rFonts w:ascii="Times New Roman" w:hAnsi="Times New Roman" w:cs="Times New Roman"/>
        </w:rPr>
        <w:t>9</w:t>
      </w:r>
      <w:r w:rsidRPr="002626FF">
        <w:rPr>
          <w:rFonts w:ascii="Times New Roman" w:hAnsi="Times New Roman" w:cs="Times New Roman"/>
        </w:rPr>
        <w:t xml:space="preserve">.4. пункта </w:t>
      </w:r>
      <w:r w:rsidR="00B76CB4">
        <w:rPr>
          <w:rFonts w:ascii="Times New Roman" w:hAnsi="Times New Roman" w:cs="Times New Roman"/>
        </w:rPr>
        <w:t>3</w:t>
      </w:r>
      <w:r w:rsidRPr="002626FF">
        <w:rPr>
          <w:rFonts w:ascii="Times New Roman" w:hAnsi="Times New Roman" w:cs="Times New Roman"/>
        </w:rPr>
        <w:t>.</w:t>
      </w:r>
      <w:r w:rsidR="007705B7">
        <w:rPr>
          <w:rFonts w:ascii="Times New Roman" w:hAnsi="Times New Roman" w:cs="Times New Roman"/>
        </w:rPr>
        <w:t>9</w:t>
      </w:r>
      <w:r w:rsidRPr="002626FF">
        <w:rPr>
          <w:rFonts w:ascii="Times New Roman" w:hAnsi="Times New Roman" w:cs="Times New Roman"/>
        </w:rPr>
        <w:t>. настоящ</w:t>
      </w:r>
      <w:r w:rsidR="00B76CB4">
        <w:rPr>
          <w:rFonts w:ascii="Times New Roman" w:hAnsi="Times New Roman" w:cs="Times New Roman"/>
        </w:rPr>
        <w:t>их</w:t>
      </w:r>
      <w:r w:rsidRPr="002626FF">
        <w:rPr>
          <w:rFonts w:ascii="Times New Roman" w:hAnsi="Times New Roman" w:cs="Times New Roman"/>
        </w:rPr>
        <w:t xml:space="preserve"> </w:t>
      </w:r>
      <w:r w:rsidR="00B76CB4">
        <w:rPr>
          <w:rFonts w:ascii="Times New Roman" w:hAnsi="Times New Roman" w:cs="Times New Roman"/>
        </w:rPr>
        <w:t>Общих условий договора залога</w:t>
      </w:r>
      <w:r w:rsidRPr="002626FF">
        <w:rPr>
          <w:rFonts w:ascii="Times New Roman" w:hAnsi="Times New Roman" w:cs="Times New Roman"/>
        </w:rPr>
        <w:t xml:space="preserve">, перечисляются Залогодержателем без дополнительных распоряжений (акцепта) на </w:t>
      </w:r>
      <w:r w:rsidR="002A733B" w:rsidRPr="002626FF">
        <w:rPr>
          <w:rFonts w:ascii="Times New Roman" w:hAnsi="Times New Roman" w:cs="Times New Roman"/>
        </w:rPr>
        <w:t>Счет</w:t>
      </w:r>
      <w:r w:rsidRPr="002626FF">
        <w:rPr>
          <w:rFonts w:ascii="Times New Roman" w:hAnsi="Times New Roman" w:cs="Times New Roman"/>
        </w:rPr>
        <w:t xml:space="preserve"> на следующий рабочий день с даты поступления ден</w:t>
      </w:r>
      <w:r w:rsidR="00B76CB4" w:rsidRPr="00B76CB4">
        <w:rPr>
          <w:rFonts w:ascii="Times New Roman" w:hAnsi="Times New Roman" w:cs="Times New Roman"/>
        </w:rPr>
        <w:t>ежных средств на Залоговый счет;</w:t>
      </w:r>
    </w:p>
    <w:p w14:paraId="32752486" w14:textId="3267393B" w:rsidR="0064030A" w:rsidRPr="002626FF" w:rsidRDefault="00B76CB4" w:rsidP="002626FF">
      <w:pPr>
        <w:pStyle w:val="a6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7705B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.2.</w:t>
      </w:r>
      <w:r w:rsidR="0064030A" w:rsidRPr="002626FF">
        <w:rPr>
          <w:rFonts w:ascii="Times New Roman" w:hAnsi="Times New Roman" w:cs="Times New Roman"/>
        </w:rPr>
        <w:t xml:space="preserve"> поступившие на Залоговый счет до даты заключения Договора</w:t>
      </w:r>
      <w:r w:rsidR="00930F46" w:rsidRPr="002626FF">
        <w:rPr>
          <w:rFonts w:ascii="Times New Roman" w:hAnsi="Times New Roman" w:cs="Times New Roman"/>
        </w:rPr>
        <w:t xml:space="preserve"> залога</w:t>
      </w:r>
      <w:r w:rsidR="0064030A" w:rsidRPr="002626FF">
        <w:rPr>
          <w:rFonts w:ascii="Times New Roman" w:hAnsi="Times New Roman" w:cs="Times New Roman"/>
        </w:rPr>
        <w:t xml:space="preserve"> и находящиеся на Залоговом счете на дату заключения Договора</w:t>
      </w:r>
      <w:r w:rsidR="00930F46" w:rsidRPr="002626FF">
        <w:rPr>
          <w:rFonts w:ascii="Times New Roman" w:hAnsi="Times New Roman" w:cs="Times New Roman"/>
        </w:rPr>
        <w:t xml:space="preserve"> залога</w:t>
      </w:r>
      <w:r w:rsidR="0064030A" w:rsidRPr="002626FF">
        <w:rPr>
          <w:rFonts w:ascii="Times New Roman" w:hAnsi="Times New Roman" w:cs="Times New Roman"/>
        </w:rPr>
        <w:t xml:space="preserve">, перечисляются Залогодержателем в полном объеме без дополнительных распоряжений (акцепта) Заемщика на </w:t>
      </w:r>
      <w:r w:rsidR="00044273" w:rsidRPr="002626FF">
        <w:rPr>
          <w:rFonts w:ascii="Times New Roman" w:hAnsi="Times New Roman" w:cs="Times New Roman"/>
        </w:rPr>
        <w:t>С</w:t>
      </w:r>
      <w:r w:rsidR="0064030A" w:rsidRPr="002626FF">
        <w:rPr>
          <w:rFonts w:ascii="Times New Roman" w:hAnsi="Times New Roman" w:cs="Times New Roman"/>
        </w:rPr>
        <w:t xml:space="preserve">чет в срок не позднее 1 (одного) рабочего дня с даты заключения </w:t>
      </w:r>
      <w:r w:rsidR="00930F46" w:rsidRPr="002626FF">
        <w:rPr>
          <w:rFonts w:ascii="Times New Roman" w:hAnsi="Times New Roman" w:cs="Times New Roman"/>
        </w:rPr>
        <w:t>Договора залога</w:t>
      </w:r>
      <w:r w:rsidR="0064030A" w:rsidRPr="002626FF">
        <w:rPr>
          <w:rFonts w:ascii="Times New Roman" w:hAnsi="Times New Roman" w:cs="Times New Roman"/>
        </w:rPr>
        <w:t>.</w:t>
      </w:r>
    </w:p>
    <w:p w14:paraId="115B7191" w14:textId="48532183" w:rsidR="00FA3BF6" w:rsidRPr="00046E7C" w:rsidRDefault="00FA3BF6" w:rsidP="00713EA1">
      <w:pPr>
        <w:pStyle w:val="a6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</w:rPr>
      </w:pPr>
      <w:r w:rsidRPr="00046E7C">
        <w:rPr>
          <w:rFonts w:ascii="Times New Roman" w:hAnsi="Times New Roman" w:cs="Times New Roman"/>
        </w:rPr>
        <w:t>Залогодатель подтверждает, что установленное в п</w:t>
      </w:r>
      <w:r w:rsidR="007B3252">
        <w:rPr>
          <w:rFonts w:ascii="Times New Roman" w:hAnsi="Times New Roman" w:cs="Times New Roman"/>
        </w:rPr>
        <w:t>одпунктах 3.</w:t>
      </w:r>
      <w:r w:rsidR="007705B7">
        <w:rPr>
          <w:rFonts w:ascii="Times New Roman" w:hAnsi="Times New Roman" w:cs="Times New Roman"/>
        </w:rPr>
        <w:t>9</w:t>
      </w:r>
      <w:r w:rsidR="007B3252">
        <w:rPr>
          <w:rFonts w:ascii="Times New Roman" w:hAnsi="Times New Roman" w:cs="Times New Roman"/>
        </w:rPr>
        <w:t>.1.-3.</w:t>
      </w:r>
      <w:r w:rsidR="007705B7">
        <w:rPr>
          <w:rFonts w:ascii="Times New Roman" w:hAnsi="Times New Roman" w:cs="Times New Roman"/>
        </w:rPr>
        <w:t>9</w:t>
      </w:r>
      <w:r w:rsidR="007B3252">
        <w:rPr>
          <w:rFonts w:ascii="Times New Roman" w:hAnsi="Times New Roman" w:cs="Times New Roman"/>
        </w:rPr>
        <w:t>.4. пункта</w:t>
      </w:r>
      <w:r w:rsidRPr="00046E7C">
        <w:rPr>
          <w:rFonts w:ascii="Times New Roman" w:hAnsi="Times New Roman" w:cs="Times New Roman"/>
        </w:rPr>
        <w:t xml:space="preserve"> </w:t>
      </w:r>
      <w:r w:rsidR="007B3252">
        <w:rPr>
          <w:rFonts w:ascii="Times New Roman" w:hAnsi="Times New Roman" w:cs="Times New Roman"/>
        </w:rPr>
        <w:t>3.</w:t>
      </w:r>
      <w:r w:rsidR="007705B7">
        <w:rPr>
          <w:rFonts w:ascii="Times New Roman" w:hAnsi="Times New Roman" w:cs="Times New Roman"/>
        </w:rPr>
        <w:t>9</w:t>
      </w:r>
      <w:r w:rsidR="007B3252">
        <w:rPr>
          <w:rFonts w:ascii="Times New Roman" w:hAnsi="Times New Roman" w:cs="Times New Roman"/>
        </w:rPr>
        <w:t>.</w:t>
      </w:r>
      <w:r w:rsidR="009A07EA">
        <w:rPr>
          <w:rFonts w:ascii="Times New Roman" w:hAnsi="Times New Roman" w:cs="Times New Roman"/>
        </w:rPr>
        <w:t>, пункте 3.1</w:t>
      </w:r>
      <w:r w:rsidR="007705B7">
        <w:rPr>
          <w:rFonts w:ascii="Times New Roman" w:hAnsi="Times New Roman" w:cs="Times New Roman"/>
        </w:rPr>
        <w:t>0</w:t>
      </w:r>
      <w:r w:rsidR="00107320">
        <w:rPr>
          <w:rFonts w:ascii="Times New Roman" w:hAnsi="Times New Roman" w:cs="Times New Roman"/>
        </w:rPr>
        <w:t>.</w:t>
      </w:r>
      <w:r w:rsidRPr="00046E7C">
        <w:rPr>
          <w:rFonts w:ascii="Times New Roman" w:hAnsi="Times New Roman" w:cs="Times New Roman"/>
        </w:rPr>
        <w:t xml:space="preserve"> </w:t>
      </w:r>
      <w:r w:rsidR="00CE366E">
        <w:rPr>
          <w:rFonts w:ascii="Times New Roman" w:hAnsi="Times New Roman" w:cs="Times New Roman"/>
        </w:rPr>
        <w:t xml:space="preserve">настоящих </w:t>
      </w:r>
      <w:r w:rsidR="000A524E">
        <w:rPr>
          <w:rFonts w:ascii="Times New Roman" w:hAnsi="Times New Roman" w:cs="Times New Roman"/>
        </w:rPr>
        <w:t>Общих условий договора залога</w:t>
      </w:r>
      <w:r w:rsidR="007B3252">
        <w:rPr>
          <w:rFonts w:ascii="Times New Roman" w:hAnsi="Times New Roman" w:cs="Times New Roman"/>
        </w:rPr>
        <w:t xml:space="preserve">, </w:t>
      </w:r>
      <w:r w:rsidRPr="00046E7C">
        <w:rPr>
          <w:rFonts w:ascii="Times New Roman" w:hAnsi="Times New Roman" w:cs="Times New Roman"/>
        </w:rPr>
        <w:t xml:space="preserve">право Залогодержателя на списание денежных средств является акцептом Залогодателя на списание Залогодержателем с Залогового </w:t>
      </w:r>
      <w:r w:rsidRPr="00046E7C">
        <w:rPr>
          <w:rFonts w:ascii="Times New Roman" w:hAnsi="Times New Roman" w:cs="Times New Roman"/>
        </w:rPr>
        <w:lastRenderedPageBreak/>
        <w:t>счета, на условиях, предусмотренных в вышеуказанных пунктах, соответствующих сумм без распоряжения (акцепта) Залогодателя (заранее данный акцепт).</w:t>
      </w:r>
    </w:p>
    <w:p w14:paraId="7C208F14" w14:textId="2A2DBF3B" w:rsidR="00FA3BF6" w:rsidRPr="00046E7C" w:rsidRDefault="00FA3BF6" w:rsidP="00713EA1">
      <w:pPr>
        <w:pStyle w:val="a6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</w:rPr>
      </w:pPr>
      <w:r w:rsidRPr="00046E7C">
        <w:rPr>
          <w:rFonts w:ascii="Times New Roman" w:hAnsi="Times New Roman" w:cs="Times New Roman"/>
        </w:rPr>
        <w:t xml:space="preserve"> Залог Заложенных прав по </w:t>
      </w:r>
      <w:r w:rsidR="00B81319">
        <w:rPr>
          <w:rFonts w:ascii="Times New Roman" w:hAnsi="Times New Roman" w:cs="Times New Roman"/>
        </w:rPr>
        <w:t>Договору залога</w:t>
      </w:r>
      <w:r w:rsidRPr="00046E7C">
        <w:rPr>
          <w:rFonts w:ascii="Times New Roman" w:hAnsi="Times New Roman" w:cs="Times New Roman"/>
        </w:rPr>
        <w:t xml:space="preserve"> прекращается только после полного выполнения Залогодателем обязательств, указанных в п. </w:t>
      </w:r>
      <w:r w:rsidR="00450179">
        <w:rPr>
          <w:rFonts w:ascii="Times New Roman" w:hAnsi="Times New Roman" w:cs="Times New Roman"/>
        </w:rPr>
        <w:t>3.3.</w:t>
      </w:r>
      <w:r w:rsidRPr="00046E7C">
        <w:rPr>
          <w:rFonts w:ascii="Times New Roman" w:hAnsi="Times New Roman" w:cs="Times New Roman"/>
        </w:rPr>
        <w:t xml:space="preserve"> </w:t>
      </w:r>
      <w:r w:rsidR="00CE366E">
        <w:rPr>
          <w:rFonts w:ascii="Times New Roman" w:hAnsi="Times New Roman" w:cs="Times New Roman"/>
        </w:rPr>
        <w:t xml:space="preserve">настоящих </w:t>
      </w:r>
      <w:r w:rsidR="00450179">
        <w:rPr>
          <w:rFonts w:ascii="Times New Roman" w:hAnsi="Times New Roman" w:cs="Times New Roman"/>
        </w:rPr>
        <w:t>Общих условий</w:t>
      </w:r>
      <w:r w:rsidR="000A524E">
        <w:rPr>
          <w:rFonts w:ascii="Times New Roman" w:hAnsi="Times New Roman" w:cs="Times New Roman"/>
        </w:rPr>
        <w:t xml:space="preserve"> договора залога</w:t>
      </w:r>
      <w:r w:rsidRPr="00046E7C">
        <w:rPr>
          <w:rFonts w:ascii="Times New Roman" w:hAnsi="Times New Roman" w:cs="Times New Roman"/>
        </w:rPr>
        <w:t>.</w:t>
      </w:r>
    </w:p>
    <w:p w14:paraId="7380A256" w14:textId="13852DB6" w:rsidR="00101764" w:rsidRPr="001B41EE" w:rsidRDefault="007705B7" w:rsidP="007705B7">
      <w:pPr>
        <w:pStyle w:val="Default"/>
        <w:spacing w:line="40" w:lineRule="atLeast"/>
        <w:ind w:firstLine="709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="00101764" w:rsidRPr="001B41EE">
        <w:rPr>
          <w:b/>
          <w:bCs/>
          <w:sz w:val="22"/>
          <w:szCs w:val="22"/>
        </w:rPr>
        <w:t>Заявления и гарантии.</w:t>
      </w:r>
    </w:p>
    <w:p w14:paraId="063276B3" w14:textId="1894D076" w:rsidR="00781F2D" w:rsidRPr="001B41EE" w:rsidRDefault="00781F2D" w:rsidP="007705B7">
      <w:pPr>
        <w:pStyle w:val="2"/>
        <w:numPr>
          <w:ilvl w:val="1"/>
          <w:numId w:val="33"/>
        </w:numPr>
        <w:spacing w:line="40" w:lineRule="atLeast"/>
        <w:rPr>
          <w:i w:val="0"/>
          <w:sz w:val="22"/>
          <w:szCs w:val="22"/>
        </w:rPr>
      </w:pPr>
      <w:r w:rsidRPr="001B41EE">
        <w:rPr>
          <w:i w:val="0"/>
          <w:sz w:val="22"/>
          <w:szCs w:val="22"/>
        </w:rPr>
        <w:t xml:space="preserve">Залогодатель </w:t>
      </w:r>
      <w:r w:rsidR="00F02A70" w:rsidRPr="001B41EE">
        <w:rPr>
          <w:i w:val="0"/>
          <w:sz w:val="22"/>
          <w:szCs w:val="22"/>
        </w:rPr>
        <w:t xml:space="preserve">заявляет и </w:t>
      </w:r>
      <w:r w:rsidRPr="001B41EE">
        <w:rPr>
          <w:i w:val="0"/>
          <w:sz w:val="22"/>
          <w:szCs w:val="22"/>
        </w:rPr>
        <w:t>гарантирует, что:</w:t>
      </w:r>
    </w:p>
    <w:p w14:paraId="209B077B" w14:textId="368E38FD" w:rsidR="00F5145C" w:rsidRDefault="00F5145C" w:rsidP="007705B7">
      <w:pPr>
        <w:pStyle w:val="2"/>
        <w:numPr>
          <w:ilvl w:val="2"/>
          <w:numId w:val="33"/>
        </w:numPr>
        <w:ind w:left="0" w:firstLine="709"/>
        <w:rPr>
          <w:i w:val="0"/>
          <w:sz w:val="22"/>
        </w:rPr>
      </w:pPr>
      <w:r>
        <w:rPr>
          <w:i w:val="0"/>
          <w:sz w:val="22"/>
        </w:rPr>
        <w:t>Заложенные права  никому не уступлены, не заложены, в споре, под арестом или запрещением не состоят, какими-либо обязательствами не обременены и свободны от любых прав третьих лиц, а также в отношении них уплачены все налоги и сборы;</w:t>
      </w:r>
    </w:p>
    <w:p w14:paraId="767ACF79" w14:textId="28877878" w:rsidR="00F5145C" w:rsidRDefault="00F5145C" w:rsidP="007705B7">
      <w:pPr>
        <w:pStyle w:val="2"/>
        <w:numPr>
          <w:ilvl w:val="2"/>
          <w:numId w:val="33"/>
        </w:numPr>
        <w:ind w:left="0" w:firstLine="709"/>
        <w:rPr>
          <w:i w:val="0"/>
          <w:sz w:val="22"/>
        </w:rPr>
      </w:pPr>
      <w:r>
        <w:rPr>
          <w:i w:val="0"/>
          <w:sz w:val="22"/>
        </w:rPr>
        <w:t>Заложенные права являются действительными, т. е. Залогодатель обладает правом на передачу в залог Заложенных прав и ему не известны обстоятельства, вследствие которых Банк</w:t>
      </w:r>
      <w:r w:rsidRPr="00E9291E">
        <w:rPr>
          <w:i w:val="0"/>
          <w:sz w:val="22"/>
        </w:rPr>
        <w:t xml:space="preserve"> </w:t>
      </w:r>
      <w:r w:rsidRPr="009F2967">
        <w:rPr>
          <w:i w:val="0"/>
          <w:sz w:val="22"/>
        </w:rPr>
        <w:t xml:space="preserve">вправе не исполнять свои обязательства по </w:t>
      </w:r>
      <w:r>
        <w:rPr>
          <w:i w:val="0"/>
          <w:sz w:val="22"/>
        </w:rPr>
        <w:t>возврату (списанию) денежных средств с Залогового счета</w:t>
      </w:r>
      <w:r w:rsidR="00FA33BF">
        <w:rPr>
          <w:i w:val="0"/>
          <w:sz w:val="22"/>
        </w:rPr>
        <w:t>.</w:t>
      </w:r>
    </w:p>
    <w:p w14:paraId="5AA7B0A3" w14:textId="36D27F88" w:rsidR="00F02A70" w:rsidRPr="001B41EE" w:rsidRDefault="00F02A70" w:rsidP="008B4681">
      <w:pPr>
        <w:pStyle w:val="a6"/>
        <w:numPr>
          <w:ilvl w:val="2"/>
          <w:numId w:val="33"/>
        </w:numPr>
        <w:spacing w:after="100" w:afterAutospacing="1" w:line="40" w:lineRule="atLeast"/>
        <w:ind w:left="0" w:firstLine="709"/>
        <w:jc w:val="both"/>
        <w:rPr>
          <w:rFonts w:ascii="Times New Roman" w:hAnsi="Times New Roman" w:cs="Times New Roman"/>
        </w:rPr>
      </w:pPr>
      <w:r w:rsidRPr="001B41EE">
        <w:rPr>
          <w:rFonts w:ascii="Times New Roman" w:hAnsi="Times New Roman" w:cs="Times New Roman"/>
        </w:rPr>
        <w:t xml:space="preserve">Залогодатель </w:t>
      </w:r>
      <w:r w:rsidR="008B4681" w:rsidRPr="00075DA2">
        <w:rPr>
          <w:rFonts w:ascii="Times New Roman" w:hAnsi="Times New Roman" w:cs="Times New Roman"/>
        </w:rPr>
        <w:t>не отвечает признакам неплатежеспособности и/или недостаточности имущества (как эти термины определены в Федеральном законе от 26.10.2002г. № 127-ФЗ «О несостоятельности (банкротстве)»</w:t>
      </w:r>
      <w:r w:rsidR="00E12A25">
        <w:rPr>
          <w:rFonts w:ascii="Times New Roman" w:hAnsi="Times New Roman" w:cs="Times New Roman"/>
        </w:rPr>
        <w:t>)</w:t>
      </w:r>
      <w:r w:rsidR="008B4681" w:rsidRPr="00075DA2">
        <w:rPr>
          <w:rFonts w:ascii="Times New Roman" w:hAnsi="Times New Roman" w:cs="Times New Roman"/>
        </w:rPr>
        <w:t xml:space="preserve">, в отношении него не поданы в суд заявления о банкротстве, </w:t>
      </w:r>
      <w:r w:rsidR="004B788D" w:rsidRPr="00FB66AC">
        <w:rPr>
          <w:rFonts w:ascii="Times New Roman" w:hAnsi="Times New Roman" w:cs="Times New Roman"/>
        </w:rPr>
        <w:t xml:space="preserve">не поданы заявления о банкротстве во внесудебном порядке (для Залогодателей – </w:t>
      </w:r>
      <w:r w:rsidR="004B788D">
        <w:rPr>
          <w:rFonts w:ascii="Times New Roman" w:hAnsi="Times New Roman" w:cs="Times New Roman"/>
        </w:rPr>
        <w:t>индивидуальных предпринимателей</w:t>
      </w:r>
      <w:r w:rsidR="004B788D" w:rsidRPr="00FB66AC">
        <w:rPr>
          <w:rFonts w:ascii="Times New Roman" w:hAnsi="Times New Roman" w:cs="Times New Roman"/>
        </w:rPr>
        <w:t>)</w:t>
      </w:r>
      <w:r w:rsidR="004B788D">
        <w:rPr>
          <w:rFonts w:ascii="Times New Roman" w:hAnsi="Times New Roman" w:cs="Times New Roman"/>
        </w:rPr>
        <w:t xml:space="preserve">, </w:t>
      </w:r>
      <w:r w:rsidR="008B4681" w:rsidRPr="00075DA2">
        <w:rPr>
          <w:rFonts w:ascii="Times New Roman" w:hAnsi="Times New Roman" w:cs="Times New Roman"/>
        </w:rPr>
        <w:t>не ведется производство по делу о банкротстве, заключение Договора залога не повлечет ущемление каких-либо интересов кредиторов Залогодателя и/или иных третьих лиц</w:t>
      </w:r>
      <w:r w:rsidRPr="001B41EE">
        <w:rPr>
          <w:rFonts w:ascii="Times New Roman" w:hAnsi="Times New Roman" w:cs="Times New Roman"/>
        </w:rPr>
        <w:t xml:space="preserve">; </w:t>
      </w:r>
    </w:p>
    <w:p w14:paraId="1BE01AB8" w14:textId="5ECB3574" w:rsidR="00F02A70" w:rsidRPr="001B41EE" w:rsidRDefault="00D95D2E" w:rsidP="008B4681">
      <w:pPr>
        <w:pStyle w:val="a6"/>
        <w:numPr>
          <w:ilvl w:val="2"/>
          <w:numId w:val="33"/>
        </w:numPr>
        <w:spacing w:after="100" w:afterAutospacing="1" w:line="40" w:lineRule="atLeast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1B41EE">
        <w:rPr>
          <w:rFonts w:ascii="Times New Roman" w:hAnsi="Times New Roman" w:cs="Times New Roman"/>
        </w:rPr>
        <w:t xml:space="preserve">Все согласия, необходимые </w:t>
      </w:r>
      <w:r w:rsidR="00F02A70" w:rsidRPr="001B41EE">
        <w:rPr>
          <w:rFonts w:ascii="Times New Roman" w:hAnsi="Times New Roman" w:cs="Times New Roman"/>
          <w:color w:val="000000"/>
        </w:rPr>
        <w:t>для заключения Договора залога, а также иных договоров, указанных в Индивидуальных условиях договора залога, были получены и вступили в действие, или, если они не были получены, то будут получены или вступят в действие в установленном порядке и до заключения соответствующих договоров и соглашений в соответствии с действующим законодательством Российской Федерации;</w:t>
      </w:r>
    </w:p>
    <w:p w14:paraId="7C895368" w14:textId="7EA04B4C" w:rsidR="00F02A70" w:rsidRPr="001B41EE" w:rsidRDefault="0088695B" w:rsidP="008B4681">
      <w:pPr>
        <w:pStyle w:val="a6"/>
        <w:numPr>
          <w:ilvl w:val="2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1B41EE">
        <w:rPr>
          <w:rFonts w:ascii="Times New Roman" w:hAnsi="Times New Roman" w:cs="Times New Roman"/>
          <w:color w:val="000000"/>
        </w:rPr>
        <w:t xml:space="preserve"> </w:t>
      </w:r>
      <w:r w:rsidR="00FA3BF6">
        <w:rPr>
          <w:rFonts w:ascii="Times New Roman" w:hAnsi="Times New Roman" w:cs="Times New Roman"/>
          <w:color w:val="000000"/>
        </w:rPr>
        <w:t>В</w:t>
      </w:r>
      <w:r w:rsidR="00FA3BF6" w:rsidRPr="001B41EE">
        <w:rPr>
          <w:rFonts w:ascii="Times New Roman" w:hAnsi="Times New Roman" w:cs="Times New Roman"/>
          <w:color w:val="000000"/>
        </w:rPr>
        <w:t xml:space="preserve">ся </w:t>
      </w:r>
      <w:r w:rsidR="00D95D2E" w:rsidRPr="001B41EE">
        <w:rPr>
          <w:rFonts w:ascii="Times New Roman" w:hAnsi="Times New Roman" w:cs="Times New Roman"/>
          <w:color w:val="000000"/>
        </w:rPr>
        <w:t xml:space="preserve">фактическая информация, предоставленная Залогодателем Залогодержателю, является достоверной и правильной во всех существенных аспектах на дату ее предоставления; </w:t>
      </w:r>
    </w:p>
    <w:p w14:paraId="730AC367" w14:textId="6675A761" w:rsidR="00F02A70" w:rsidRPr="001B41EE" w:rsidRDefault="00FA3BF6" w:rsidP="008B4681">
      <w:pPr>
        <w:pStyle w:val="a6"/>
        <w:numPr>
          <w:ilvl w:val="2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1B41EE">
        <w:rPr>
          <w:rFonts w:ascii="Times New Roman" w:hAnsi="Times New Roman" w:cs="Times New Roman"/>
        </w:rPr>
        <w:t xml:space="preserve"> </w:t>
      </w:r>
      <w:r w:rsidR="00F02A70" w:rsidRPr="001B41EE">
        <w:rPr>
          <w:rFonts w:ascii="Times New Roman" w:hAnsi="Times New Roman" w:cs="Times New Roman"/>
        </w:rPr>
        <w:t xml:space="preserve">отношении Залогодателя не возбуждалось судебное, арбитражное или административное производство в каком-либо суде, арбитраже или органе, которое могло бы привести к невозможности Залогодателя надлежащим образом исполнять свои обязательства по Договору залога; </w:t>
      </w:r>
    </w:p>
    <w:p w14:paraId="2CA40E05" w14:textId="715C2D84" w:rsidR="00A23EB5" w:rsidRPr="001B41EE" w:rsidRDefault="00EC712D" w:rsidP="008B4681">
      <w:pPr>
        <w:pStyle w:val="a6"/>
        <w:numPr>
          <w:ilvl w:val="2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02A70" w:rsidRPr="001B41EE">
        <w:rPr>
          <w:rFonts w:ascii="Times New Roman" w:hAnsi="Times New Roman" w:cs="Times New Roman"/>
        </w:rPr>
        <w:t xml:space="preserve">аключение и исполнение Залогодателем Договора залога не противоречит его учредительным документам. </w:t>
      </w:r>
    </w:p>
    <w:p w14:paraId="0DC1366F" w14:textId="409DC2B5" w:rsidR="00A23EB5" w:rsidRDefault="00A23EB5" w:rsidP="008B4681">
      <w:pPr>
        <w:pStyle w:val="2"/>
        <w:ind w:firstLine="709"/>
        <w:rPr>
          <w:i w:val="0"/>
          <w:color w:val="000000"/>
          <w:sz w:val="22"/>
          <w:szCs w:val="22"/>
        </w:rPr>
      </w:pPr>
      <w:r w:rsidRPr="001B41EE">
        <w:rPr>
          <w:i w:val="0"/>
          <w:color w:val="000000"/>
          <w:sz w:val="22"/>
          <w:szCs w:val="22"/>
        </w:rPr>
        <w:t>Залогодатель несет ответственность за достоверность представленной информации.</w:t>
      </w:r>
    </w:p>
    <w:p w14:paraId="361E6C80" w14:textId="776B574F" w:rsidR="00D81AA9" w:rsidRPr="001B41EE" w:rsidRDefault="00D81AA9" w:rsidP="008B4681">
      <w:pPr>
        <w:pStyle w:val="2"/>
        <w:ind w:firstLine="709"/>
        <w:rPr>
          <w:i w:val="0"/>
          <w:color w:val="000000"/>
          <w:sz w:val="22"/>
          <w:szCs w:val="22"/>
        </w:rPr>
      </w:pPr>
    </w:p>
    <w:p w14:paraId="0C01F6C9" w14:textId="15045B66" w:rsidR="008E3FE0" w:rsidRDefault="009C5B23" w:rsidP="009B5E81">
      <w:pPr>
        <w:pStyle w:val="Default"/>
        <w:numPr>
          <w:ilvl w:val="0"/>
          <w:numId w:val="33"/>
        </w:numPr>
        <w:tabs>
          <w:tab w:val="left" w:pos="993"/>
        </w:tabs>
        <w:spacing w:line="0" w:lineRule="atLeast"/>
        <w:ind w:left="709" w:firstLine="0"/>
        <w:jc w:val="both"/>
        <w:rPr>
          <w:b/>
          <w:bCs/>
          <w:sz w:val="22"/>
          <w:szCs w:val="22"/>
        </w:rPr>
      </w:pPr>
      <w:r w:rsidRPr="001B41EE">
        <w:rPr>
          <w:b/>
          <w:bCs/>
          <w:sz w:val="22"/>
          <w:szCs w:val="22"/>
        </w:rPr>
        <w:t>П</w:t>
      </w:r>
      <w:r w:rsidR="00C33AC6" w:rsidRPr="001B41EE">
        <w:rPr>
          <w:b/>
          <w:bCs/>
          <w:sz w:val="22"/>
          <w:szCs w:val="22"/>
        </w:rPr>
        <w:t xml:space="preserve">рава и обязанности </w:t>
      </w:r>
      <w:r w:rsidR="00D72072" w:rsidRPr="001B41EE">
        <w:rPr>
          <w:b/>
          <w:bCs/>
          <w:sz w:val="22"/>
          <w:szCs w:val="22"/>
        </w:rPr>
        <w:t>Сторон</w:t>
      </w:r>
    </w:p>
    <w:p w14:paraId="2095BDA3" w14:textId="0E72AE9C" w:rsidR="007B3252" w:rsidRPr="00046E7C" w:rsidRDefault="00F72A83" w:rsidP="00382ACB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B3252" w:rsidRPr="00046E7C">
        <w:rPr>
          <w:rFonts w:ascii="Times New Roman" w:hAnsi="Times New Roman" w:cs="Times New Roman"/>
        </w:rPr>
        <w:t>.1. Залогодатель обязуется:</w:t>
      </w:r>
    </w:p>
    <w:p w14:paraId="2B98E783" w14:textId="784B0607" w:rsidR="007B3252" w:rsidRPr="00046E7C" w:rsidRDefault="007B3252" w:rsidP="00382ACB">
      <w:pPr>
        <w:pStyle w:val="3"/>
        <w:spacing w:after="0" w:line="280" w:lineRule="exact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046E7C">
        <w:rPr>
          <w:rFonts w:ascii="Times New Roman" w:hAnsi="Times New Roman" w:cs="Times New Roman"/>
          <w:sz w:val="22"/>
          <w:szCs w:val="22"/>
        </w:rPr>
        <w:tab/>
      </w:r>
      <w:r w:rsidR="00F72A83">
        <w:rPr>
          <w:rFonts w:ascii="Times New Roman" w:hAnsi="Times New Roman" w:cs="Times New Roman"/>
          <w:sz w:val="22"/>
          <w:szCs w:val="22"/>
        </w:rPr>
        <w:t>5</w:t>
      </w:r>
      <w:r w:rsidRPr="00046E7C">
        <w:rPr>
          <w:rFonts w:ascii="Times New Roman" w:hAnsi="Times New Roman" w:cs="Times New Roman"/>
          <w:sz w:val="22"/>
          <w:szCs w:val="22"/>
        </w:rPr>
        <w:t>.1.1. Без письменного согласия Залогодержателя не давать распоряжения по Залоговому счету, а также не совершать действий, влекущих изменение или прекращение Заложенных прав или уменьшения их стоимости без предварительного согласования с Залогодержателем.</w:t>
      </w:r>
    </w:p>
    <w:p w14:paraId="23F66981" w14:textId="7B0B7C4B" w:rsidR="007B3252" w:rsidRPr="00046E7C" w:rsidRDefault="007B3252" w:rsidP="00382ACB">
      <w:pPr>
        <w:pStyle w:val="3"/>
        <w:spacing w:after="0" w:line="280" w:lineRule="exact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046E7C">
        <w:rPr>
          <w:rFonts w:ascii="Times New Roman" w:hAnsi="Times New Roman" w:cs="Times New Roman"/>
          <w:sz w:val="22"/>
          <w:szCs w:val="22"/>
        </w:rPr>
        <w:tab/>
      </w:r>
      <w:r w:rsidR="00F72A83">
        <w:rPr>
          <w:rFonts w:ascii="Times New Roman" w:hAnsi="Times New Roman" w:cs="Times New Roman"/>
          <w:sz w:val="22"/>
          <w:szCs w:val="22"/>
        </w:rPr>
        <w:t>5</w:t>
      </w:r>
      <w:r w:rsidRPr="00046E7C">
        <w:rPr>
          <w:rFonts w:ascii="Times New Roman" w:hAnsi="Times New Roman" w:cs="Times New Roman"/>
          <w:sz w:val="22"/>
          <w:szCs w:val="22"/>
        </w:rPr>
        <w:t>.1.2. Принимать меры, необходимые для обеспечения действительности Заложенных прав, а также меры, необходимые для защиты Заложенных прав от посягательств и требований со стороны третьих лиц.</w:t>
      </w:r>
      <w:r w:rsidRPr="00046E7C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</w:p>
    <w:p w14:paraId="3F3A3655" w14:textId="216EE8B8" w:rsidR="007B3252" w:rsidRPr="00046E7C" w:rsidRDefault="00F72A83" w:rsidP="004A2DB5">
      <w:pPr>
        <w:spacing w:after="0" w:line="280" w:lineRule="exac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B3252" w:rsidRPr="00046E7C">
        <w:rPr>
          <w:rFonts w:ascii="Times New Roman" w:hAnsi="Times New Roman" w:cs="Times New Roman"/>
        </w:rPr>
        <w:t>.1.3. В случае наложения запрета или ограничения на Залоговый счет, за исключением залога по Договору</w:t>
      </w:r>
      <w:r w:rsidR="00B81319">
        <w:rPr>
          <w:rFonts w:ascii="Times New Roman" w:hAnsi="Times New Roman" w:cs="Times New Roman"/>
        </w:rPr>
        <w:t xml:space="preserve"> залога</w:t>
      </w:r>
      <w:r w:rsidR="007B3252" w:rsidRPr="00046E7C">
        <w:rPr>
          <w:rFonts w:ascii="Times New Roman" w:hAnsi="Times New Roman" w:cs="Times New Roman"/>
        </w:rPr>
        <w:t>, осуществить все необходимые действия для незамедлительного снятия такого запрета или ограничения.</w:t>
      </w:r>
    </w:p>
    <w:p w14:paraId="374324C2" w14:textId="4A515BB2" w:rsidR="007B3252" w:rsidRPr="00046E7C" w:rsidRDefault="00F72A83" w:rsidP="004A2DB5">
      <w:pPr>
        <w:spacing w:after="0" w:line="280" w:lineRule="exac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B3252" w:rsidRPr="00046E7C">
        <w:rPr>
          <w:rFonts w:ascii="Times New Roman" w:hAnsi="Times New Roman" w:cs="Times New Roman"/>
        </w:rPr>
        <w:t>.1.4. Не позднее 1 (Одного) рабочего дня предоставлять Залогодержателю сведения обо всех действиях, совершаемых им в отношении Заложенных прав.</w:t>
      </w:r>
    </w:p>
    <w:p w14:paraId="25E60410" w14:textId="23921D01" w:rsidR="007B3252" w:rsidRPr="00046E7C" w:rsidRDefault="00F72A83" w:rsidP="004A2DB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B3252" w:rsidRPr="00046E7C">
        <w:rPr>
          <w:rFonts w:ascii="Times New Roman" w:hAnsi="Times New Roman" w:cs="Times New Roman"/>
        </w:rPr>
        <w:t xml:space="preserve">.1.5. По первому требованию Залогодержателя или уполномоченных им третьих лиц представлять любую информацию, отчеты и документы, необходимые  Залогодержателю  для осуществления контроля надлежащего исполнения Залогодателем   обязательств  по </w:t>
      </w:r>
      <w:r w:rsidR="000A524E">
        <w:rPr>
          <w:rFonts w:ascii="Times New Roman" w:hAnsi="Times New Roman" w:cs="Times New Roman"/>
        </w:rPr>
        <w:t>Договору залога</w:t>
      </w:r>
      <w:r w:rsidR="007B3252" w:rsidRPr="00046E7C">
        <w:rPr>
          <w:rFonts w:ascii="Times New Roman" w:hAnsi="Times New Roman" w:cs="Times New Roman"/>
        </w:rPr>
        <w:t>, в том числе о требованиях к Залоговому счету, запретах и ограничениях по Залоговому счету и др.</w:t>
      </w:r>
    </w:p>
    <w:p w14:paraId="0436AEA3" w14:textId="4BE6ED76" w:rsidR="007B3252" w:rsidRPr="00046E7C" w:rsidRDefault="007B3252" w:rsidP="004A2DB5">
      <w:pPr>
        <w:pStyle w:val="3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46E7C">
        <w:rPr>
          <w:rFonts w:ascii="Times New Roman" w:hAnsi="Times New Roman" w:cs="Times New Roman"/>
          <w:sz w:val="22"/>
          <w:szCs w:val="22"/>
        </w:rPr>
        <w:lastRenderedPageBreak/>
        <w:t xml:space="preserve">           </w:t>
      </w:r>
      <w:r w:rsidRPr="00046E7C">
        <w:rPr>
          <w:rFonts w:ascii="Times New Roman" w:hAnsi="Times New Roman" w:cs="Times New Roman"/>
          <w:sz w:val="22"/>
          <w:szCs w:val="22"/>
        </w:rPr>
        <w:tab/>
      </w:r>
      <w:r w:rsidR="00F72A83">
        <w:rPr>
          <w:rFonts w:ascii="Times New Roman" w:hAnsi="Times New Roman" w:cs="Times New Roman"/>
          <w:sz w:val="22"/>
          <w:szCs w:val="22"/>
        </w:rPr>
        <w:t>5</w:t>
      </w:r>
      <w:r w:rsidRPr="00046E7C">
        <w:rPr>
          <w:rFonts w:ascii="Times New Roman" w:hAnsi="Times New Roman" w:cs="Times New Roman"/>
          <w:sz w:val="22"/>
          <w:szCs w:val="22"/>
        </w:rPr>
        <w:t xml:space="preserve">.1.6. </w:t>
      </w:r>
      <w:r w:rsidRPr="00046E7C">
        <w:rPr>
          <w:rFonts w:ascii="Times New Roman" w:hAnsi="Times New Roman" w:cs="Times New Roman"/>
          <w:sz w:val="22"/>
          <w:szCs w:val="22"/>
        </w:rPr>
        <w:tab/>
        <w:t xml:space="preserve">В течение 1 (Одного) рабочего дня ставить в известность Залогодержателя о нарушении Заложенных прав третьими лицами и о притязаниях третьих лиц на это право. </w:t>
      </w:r>
    </w:p>
    <w:p w14:paraId="40D64801" w14:textId="0067485C" w:rsidR="007B3252" w:rsidRPr="00046E7C" w:rsidRDefault="007B3252" w:rsidP="004A2DB5">
      <w:pPr>
        <w:pStyle w:val="3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46E7C">
        <w:rPr>
          <w:rFonts w:ascii="Times New Roman" w:hAnsi="Times New Roman" w:cs="Times New Roman"/>
          <w:sz w:val="22"/>
          <w:szCs w:val="22"/>
        </w:rPr>
        <w:tab/>
      </w:r>
      <w:r w:rsidR="00F72A83">
        <w:rPr>
          <w:rFonts w:ascii="Times New Roman" w:hAnsi="Times New Roman" w:cs="Times New Roman"/>
          <w:sz w:val="22"/>
          <w:szCs w:val="22"/>
        </w:rPr>
        <w:t>5</w:t>
      </w:r>
      <w:r w:rsidRPr="00046E7C">
        <w:rPr>
          <w:rFonts w:ascii="Times New Roman" w:hAnsi="Times New Roman" w:cs="Times New Roman"/>
          <w:sz w:val="22"/>
          <w:szCs w:val="22"/>
        </w:rPr>
        <w:t xml:space="preserve">.1.7. Не заключать без письменного согласия Залогодержателя никаких сделок с третьими лицами в отношении Заложенных прав, за исключением передачи Заложенных прав в последующий залог в соответствии с условиями, установленными </w:t>
      </w:r>
      <w:r w:rsidR="000A524E">
        <w:rPr>
          <w:rFonts w:ascii="Times New Roman" w:hAnsi="Times New Roman" w:cs="Times New Roman"/>
          <w:sz w:val="22"/>
          <w:szCs w:val="22"/>
        </w:rPr>
        <w:t>в настоящих Общих условиях</w:t>
      </w:r>
      <w:r w:rsidR="00B81319">
        <w:rPr>
          <w:rFonts w:ascii="Times New Roman" w:hAnsi="Times New Roman" w:cs="Times New Roman"/>
          <w:sz w:val="22"/>
          <w:szCs w:val="22"/>
        </w:rPr>
        <w:t xml:space="preserve"> договора залога</w:t>
      </w:r>
      <w:r w:rsidRPr="00046E7C">
        <w:rPr>
          <w:rFonts w:ascii="Times New Roman" w:hAnsi="Times New Roman" w:cs="Times New Roman"/>
          <w:sz w:val="22"/>
          <w:szCs w:val="22"/>
        </w:rPr>
        <w:t>.</w:t>
      </w:r>
    </w:p>
    <w:p w14:paraId="77952F51" w14:textId="77777777" w:rsidR="007B3252" w:rsidRPr="00046E7C" w:rsidRDefault="007B3252" w:rsidP="004A2DB5">
      <w:pPr>
        <w:pStyle w:val="3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46E7C">
        <w:rPr>
          <w:rFonts w:ascii="Times New Roman" w:hAnsi="Times New Roman" w:cs="Times New Roman"/>
          <w:sz w:val="22"/>
          <w:szCs w:val="22"/>
        </w:rPr>
        <w:tab/>
        <w:t>Заложенные права могут быть переданы в последующий залог с обязательным соблюдением следующих условий:</w:t>
      </w:r>
    </w:p>
    <w:p w14:paraId="31453847" w14:textId="77777777" w:rsidR="007B3252" w:rsidRPr="00046E7C" w:rsidRDefault="007B3252" w:rsidP="004A2DB5">
      <w:pPr>
        <w:pStyle w:val="3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46E7C">
        <w:rPr>
          <w:rFonts w:ascii="Times New Roman" w:hAnsi="Times New Roman" w:cs="Times New Roman"/>
          <w:sz w:val="22"/>
          <w:szCs w:val="22"/>
        </w:rPr>
        <w:tab/>
        <w:t>­</w:t>
      </w:r>
      <w:r w:rsidRPr="00046E7C">
        <w:rPr>
          <w:rFonts w:ascii="Times New Roman" w:hAnsi="Times New Roman" w:cs="Times New Roman"/>
          <w:sz w:val="22"/>
          <w:szCs w:val="22"/>
        </w:rPr>
        <w:tab/>
        <w:t xml:space="preserve">Последующий залог может обеспечивать исполнение обязательства, сумма которого не должна превышать 100 000 (Сто тысяч) рублей. </w:t>
      </w:r>
    </w:p>
    <w:p w14:paraId="478CCD64" w14:textId="77777777" w:rsidR="007B3252" w:rsidRPr="00046E7C" w:rsidRDefault="007B3252" w:rsidP="004A2DB5">
      <w:pPr>
        <w:pStyle w:val="3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46E7C">
        <w:rPr>
          <w:rFonts w:ascii="Times New Roman" w:hAnsi="Times New Roman" w:cs="Times New Roman"/>
          <w:sz w:val="22"/>
          <w:szCs w:val="22"/>
        </w:rPr>
        <w:tab/>
        <w:t>­</w:t>
      </w:r>
      <w:r w:rsidRPr="00046E7C">
        <w:rPr>
          <w:rFonts w:ascii="Times New Roman" w:hAnsi="Times New Roman" w:cs="Times New Roman"/>
          <w:sz w:val="22"/>
          <w:szCs w:val="22"/>
        </w:rPr>
        <w:tab/>
        <w:t xml:space="preserve">В договоре последующего залога должно содержаться условие, запрещающее последующему залогодержателю требовать досрочного исполнения обязательства, обеспеченного последующим залогом, при обращении взыскания Залогодержателем (предшествующим залогодержателем) на Заложенные права. </w:t>
      </w:r>
    </w:p>
    <w:p w14:paraId="7FB047BF" w14:textId="42225232" w:rsidR="007B3252" w:rsidRPr="00046E7C" w:rsidRDefault="007B3252" w:rsidP="004A2DB5">
      <w:pPr>
        <w:pStyle w:val="3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46E7C">
        <w:rPr>
          <w:rFonts w:ascii="Times New Roman" w:hAnsi="Times New Roman" w:cs="Times New Roman"/>
          <w:sz w:val="22"/>
          <w:szCs w:val="22"/>
        </w:rPr>
        <w:tab/>
        <w:t>­</w:t>
      </w:r>
      <w:r w:rsidRPr="00046E7C">
        <w:rPr>
          <w:rFonts w:ascii="Times New Roman" w:hAnsi="Times New Roman" w:cs="Times New Roman"/>
          <w:sz w:val="22"/>
          <w:szCs w:val="22"/>
        </w:rPr>
        <w:tab/>
        <w:t xml:space="preserve">В договоре последующего залога не может предусматриваться порядок обращения взыскания на Заложенные права и/или способы его реализации иные, чем в </w:t>
      </w:r>
      <w:r w:rsidR="000A524E">
        <w:rPr>
          <w:rFonts w:ascii="Times New Roman" w:hAnsi="Times New Roman" w:cs="Times New Roman"/>
          <w:sz w:val="22"/>
          <w:szCs w:val="22"/>
        </w:rPr>
        <w:t>Договоре залога</w:t>
      </w:r>
      <w:r w:rsidRPr="00046E7C">
        <w:rPr>
          <w:rFonts w:ascii="Times New Roman" w:hAnsi="Times New Roman" w:cs="Times New Roman"/>
          <w:sz w:val="22"/>
          <w:szCs w:val="22"/>
        </w:rPr>
        <w:t>.</w:t>
      </w:r>
    </w:p>
    <w:p w14:paraId="28BD6319" w14:textId="77777777" w:rsidR="007B3252" w:rsidRPr="00046E7C" w:rsidRDefault="007B3252" w:rsidP="004A2DB5">
      <w:pPr>
        <w:pStyle w:val="3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46E7C">
        <w:rPr>
          <w:rFonts w:ascii="Times New Roman" w:hAnsi="Times New Roman" w:cs="Times New Roman"/>
          <w:sz w:val="22"/>
          <w:szCs w:val="22"/>
        </w:rPr>
        <w:tab/>
        <w:t>Залогодатель обязан уведомить Залогодержателя о планируемой передаче Заложенных прав в последующий залог третьим лицам в срок не позднее 30 (Тридцати) рабочих дней до планируемой даты заключения соответствующего договора последующего залога.</w:t>
      </w:r>
    </w:p>
    <w:p w14:paraId="048F818A" w14:textId="29BDF2D8" w:rsidR="007B3252" w:rsidRPr="00046E7C" w:rsidRDefault="007B3252" w:rsidP="004A2DB5">
      <w:pPr>
        <w:pStyle w:val="3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46E7C">
        <w:rPr>
          <w:rFonts w:ascii="Times New Roman" w:hAnsi="Times New Roman" w:cs="Times New Roman"/>
          <w:sz w:val="22"/>
          <w:szCs w:val="22"/>
        </w:rPr>
        <w:tab/>
        <w:t>В случае заключения договора последующего залога Залогодатель обязан уведомить Залогодержателя об этом не позднее 1</w:t>
      </w:r>
      <w:r w:rsidR="00CF4671">
        <w:rPr>
          <w:rFonts w:ascii="Times New Roman" w:hAnsi="Times New Roman" w:cs="Times New Roman"/>
          <w:sz w:val="22"/>
          <w:szCs w:val="22"/>
        </w:rPr>
        <w:t xml:space="preserve"> </w:t>
      </w:r>
      <w:r w:rsidRPr="00046E7C">
        <w:rPr>
          <w:rFonts w:ascii="Times New Roman" w:hAnsi="Times New Roman" w:cs="Times New Roman"/>
          <w:sz w:val="22"/>
          <w:szCs w:val="22"/>
        </w:rPr>
        <w:t>(Одного) рабочего дня с даты заключения соответствующего договора последующего залога с предоставлением копии договора последующего залога, заверенной уполномоченным лицом Залогодателя.</w:t>
      </w:r>
    </w:p>
    <w:p w14:paraId="10693B3D" w14:textId="08F81EC2" w:rsidR="007B3252" w:rsidRPr="00046E7C" w:rsidRDefault="007B3252" w:rsidP="004A2DB5">
      <w:pPr>
        <w:pStyle w:val="3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46E7C">
        <w:rPr>
          <w:rFonts w:ascii="Times New Roman" w:hAnsi="Times New Roman" w:cs="Times New Roman"/>
          <w:sz w:val="22"/>
          <w:szCs w:val="22"/>
        </w:rPr>
        <w:tab/>
      </w:r>
      <w:r w:rsidR="00F72A83">
        <w:rPr>
          <w:rFonts w:ascii="Times New Roman" w:hAnsi="Times New Roman" w:cs="Times New Roman"/>
          <w:sz w:val="22"/>
          <w:szCs w:val="22"/>
        </w:rPr>
        <w:t>5</w:t>
      </w:r>
      <w:r w:rsidRPr="00046E7C">
        <w:rPr>
          <w:rFonts w:ascii="Times New Roman" w:hAnsi="Times New Roman" w:cs="Times New Roman"/>
          <w:sz w:val="22"/>
          <w:szCs w:val="22"/>
        </w:rPr>
        <w:t xml:space="preserve">.1.8. Без предварительного письменного согласия Залогодержателя не вносить никакие изменения/дополнения в Договор залогового счета и не совершать действия, влекущие прекращение действия Договора залогового счета. </w:t>
      </w:r>
    </w:p>
    <w:p w14:paraId="30125E2A" w14:textId="45CB613F" w:rsidR="007B3252" w:rsidRPr="00046E7C" w:rsidRDefault="00F72A83" w:rsidP="00FF36D8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7B3252" w:rsidRPr="00046E7C">
        <w:rPr>
          <w:rFonts w:ascii="Times New Roman" w:eastAsia="Calibri" w:hAnsi="Times New Roman" w:cs="Times New Roman"/>
        </w:rPr>
        <w:t xml:space="preserve">.1.9. Предоставлять Залогодержателю документы (информацию) и выполнять иные действия, необходимые для проведения Банком России установленной законодательством РФ экспертизы Заложенных прав, в том числе осмотра Заложенных прав уполномоченными представителями (служащими) Банка России по месту их хранения/нахождения, а также ознакомления с деятельностью Залогодателя непосредственно на месте. </w:t>
      </w:r>
    </w:p>
    <w:p w14:paraId="374F3B86" w14:textId="15823596" w:rsidR="007B3252" w:rsidRPr="00046E7C" w:rsidRDefault="007B3252" w:rsidP="00046E7C">
      <w:pPr>
        <w:pStyle w:val="3"/>
        <w:jc w:val="both"/>
        <w:rPr>
          <w:rFonts w:ascii="Times New Roman" w:hAnsi="Times New Roman" w:cs="Times New Roman"/>
          <w:sz w:val="22"/>
          <w:szCs w:val="22"/>
        </w:rPr>
      </w:pPr>
      <w:r w:rsidRPr="00046E7C">
        <w:rPr>
          <w:rFonts w:ascii="Times New Roman" w:hAnsi="Times New Roman" w:cs="Times New Roman"/>
          <w:sz w:val="22"/>
          <w:szCs w:val="22"/>
        </w:rPr>
        <w:tab/>
      </w:r>
      <w:r w:rsidR="00F72A83">
        <w:rPr>
          <w:rFonts w:ascii="Times New Roman" w:hAnsi="Times New Roman" w:cs="Times New Roman"/>
          <w:sz w:val="22"/>
          <w:szCs w:val="22"/>
        </w:rPr>
        <w:t>5</w:t>
      </w:r>
      <w:r w:rsidRPr="00046E7C">
        <w:rPr>
          <w:rFonts w:ascii="Times New Roman" w:hAnsi="Times New Roman" w:cs="Times New Roman"/>
          <w:sz w:val="22"/>
          <w:szCs w:val="22"/>
        </w:rPr>
        <w:t>.2. Залогодержатель обязуется:</w:t>
      </w:r>
    </w:p>
    <w:p w14:paraId="75AB5473" w14:textId="0CB34E62" w:rsidR="007B3252" w:rsidRPr="00046E7C" w:rsidRDefault="007B3252" w:rsidP="00046E7C">
      <w:pPr>
        <w:pStyle w:val="3"/>
        <w:jc w:val="both"/>
        <w:rPr>
          <w:rFonts w:ascii="Times New Roman" w:hAnsi="Times New Roman" w:cs="Times New Roman"/>
          <w:sz w:val="22"/>
          <w:szCs w:val="22"/>
        </w:rPr>
      </w:pPr>
      <w:r w:rsidRPr="00046E7C">
        <w:rPr>
          <w:rFonts w:ascii="Times New Roman" w:hAnsi="Times New Roman" w:cs="Times New Roman"/>
          <w:sz w:val="22"/>
          <w:szCs w:val="22"/>
        </w:rPr>
        <w:tab/>
      </w:r>
      <w:r w:rsidR="00F72A83">
        <w:rPr>
          <w:rFonts w:ascii="Times New Roman" w:hAnsi="Times New Roman" w:cs="Times New Roman"/>
          <w:sz w:val="22"/>
          <w:szCs w:val="22"/>
        </w:rPr>
        <w:t>5</w:t>
      </w:r>
      <w:r w:rsidRPr="00046E7C">
        <w:rPr>
          <w:rFonts w:ascii="Times New Roman" w:hAnsi="Times New Roman" w:cs="Times New Roman"/>
          <w:sz w:val="22"/>
          <w:szCs w:val="22"/>
        </w:rPr>
        <w:t xml:space="preserve">.2.1. Не позднее дня, следующего за днем поступления денежных средств на Залоговый счет, после осуществления Залогодержателем списания с Залогового счета денежных средств в соответствии с </w:t>
      </w:r>
      <w:proofErr w:type="spellStart"/>
      <w:r w:rsidRPr="00046E7C">
        <w:rPr>
          <w:rFonts w:ascii="Times New Roman" w:hAnsi="Times New Roman" w:cs="Times New Roman"/>
          <w:sz w:val="22"/>
          <w:szCs w:val="22"/>
        </w:rPr>
        <w:t>п</w:t>
      </w:r>
      <w:r w:rsidR="00F72A83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Pr="00046E7C">
        <w:rPr>
          <w:rFonts w:ascii="Times New Roman" w:hAnsi="Times New Roman" w:cs="Times New Roman"/>
          <w:sz w:val="22"/>
          <w:szCs w:val="22"/>
        </w:rPr>
        <w:t xml:space="preserve">. </w:t>
      </w:r>
      <w:r w:rsidR="000A524E">
        <w:rPr>
          <w:rFonts w:ascii="Times New Roman" w:hAnsi="Times New Roman" w:cs="Times New Roman"/>
          <w:sz w:val="22"/>
          <w:szCs w:val="22"/>
        </w:rPr>
        <w:t>3.</w:t>
      </w:r>
      <w:r w:rsidR="004368EE">
        <w:rPr>
          <w:rFonts w:ascii="Times New Roman" w:hAnsi="Times New Roman" w:cs="Times New Roman"/>
          <w:sz w:val="22"/>
          <w:szCs w:val="22"/>
        </w:rPr>
        <w:t>9</w:t>
      </w:r>
      <w:r w:rsidR="000A524E" w:rsidRPr="000A524E">
        <w:rPr>
          <w:rFonts w:ascii="Times New Roman" w:hAnsi="Times New Roman" w:cs="Times New Roman"/>
          <w:sz w:val="22"/>
          <w:szCs w:val="22"/>
        </w:rPr>
        <w:t>.1.-3.</w:t>
      </w:r>
      <w:r w:rsidR="004368EE">
        <w:rPr>
          <w:rFonts w:ascii="Times New Roman" w:hAnsi="Times New Roman" w:cs="Times New Roman"/>
          <w:sz w:val="22"/>
          <w:szCs w:val="22"/>
        </w:rPr>
        <w:t>9</w:t>
      </w:r>
      <w:r w:rsidRPr="00046E7C">
        <w:rPr>
          <w:rFonts w:ascii="Times New Roman" w:hAnsi="Times New Roman" w:cs="Times New Roman"/>
          <w:sz w:val="22"/>
          <w:szCs w:val="22"/>
        </w:rPr>
        <w:t xml:space="preserve">.3. </w:t>
      </w:r>
      <w:r w:rsidR="00CF4671">
        <w:rPr>
          <w:rFonts w:ascii="Times New Roman" w:hAnsi="Times New Roman" w:cs="Times New Roman"/>
          <w:sz w:val="22"/>
          <w:szCs w:val="22"/>
        </w:rPr>
        <w:t xml:space="preserve">настоящих </w:t>
      </w:r>
      <w:r w:rsidR="000A524E">
        <w:rPr>
          <w:rFonts w:ascii="Times New Roman" w:hAnsi="Times New Roman" w:cs="Times New Roman"/>
          <w:sz w:val="22"/>
          <w:szCs w:val="22"/>
        </w:rPr>
        <w:t>Общих условий</w:t>
      </w:r>
      <w:r w:rsidRPr="00046E7C">
        <w:rPr>
          <w:rFonts w:ascii="Times New Roman" w:hAnsi="Times New Roman" w:cs="Times New Roman"/>
          <w:sz w:val="22"/>
          <w:szCs w:val="22"/>
        </w:rPr>
        <w:t xml:space="preserve"> </w:t>
      </w:r>
      <w:r w:rsidR="000A524E">
        <w:rPr>
          <w:rFonts w:ascii="Times New Roman" w:hAnsi="Times New Roman" w:cs="Times New Roman"/>
          <w:sz w:val="22"/>
          <w:szCs w:val="22"/>
        </w:rPr>
        <w:t xml:space="preserve">договора залога </w:t>
      </w:r>
      <w:r w:rsidRPr="00046E7C">
        <w:rPr>
          <w:rFonts w:ascii="Times New Roman" w:hAnsi="Times New Roman" w:cs="Times New Roman"/>
          <w:sz w:val="22"/>
          <w:szCs w:val="22"/>
        </w:rPr>
        <w:t xml:space="preserve">перечислить оставшиеся на Залоговом счете денежные средства на </w:t>
      </w:r>
      <w:r w:rsidR="00533442">
        <w:rPr>
          <w:rFonts w:ascii="Times New Roman" w:hAnsi="Times New Roman" w:cs="Times New Roman"/>
          <w:sz w:val="22"/>
          <w:szCs w:val="22"/>
        </w:rPr>
        <w:t>С</w:t>
      </w:r>
      <w:r w:rsidRPr="00046E7C">
        <w:rPr>
          <w:rFonts w:ascii="Times New Roman" w:hAnsi="Times New Roman" w:cs="Times New Roman"/>
          <w:sz w:val="22"/>
          <w:szCs w:val="22"/>
        </w:rPr>
        <w:t xml:space="preserve">чет, за исключением случаев, установленных п. </w:t>
      </w:r>
      <w:r w:rsidR="00862201" w:rsidRPr="00567E94">
        <w:rPr>
          <w:rFonts w:ascii="Times New Roman" w:hAnsi="Times New Roman" w:cs="Times New Roman"/>
          <w:sz w:val="22"/>
          <w:szCs w:val="22"/>
        </w:rPr>
        <w:t>5</w:t>
      </w:r>
      <w:r w:rsidRPr="00567E94">
        <w:rPr>
          <w:rFonts w:ascii="Times New Roman" w:hAnsi="Times New Roman" w:cs="Times New Roman"/>
          <w:sz w:val="22"/>
          <w:szCs w:val="22"/>
        </w:rPr>
        <w:t>.3.1.</w:t>
      </w:r>
      <w:r w:rsidR="00CF4671">
        <w:rPr>
          <w:rFonts w:ascii="Times New Roman" w:hAnsi="Times New Roman" w:cs="Times New Roman"/>
          <w:sz w:val="22"/>
          <w:szCs w:val="22"/>
        </w:rPr>
        <w:t xml:space="preserve"> настоящих </w:t>
      </w:r>
      <w:r w:rsidR="00533442">
        <w:rPr>
          <w:rFonts w:ascii="Times New Roman" w:hAnsi="Times New Roman" w:cs="Times New Roman"/>
          <w:sz w:val="22"/>
          <w:szCs w:val="22"/>
        </w:rPr>
        <w:t>Общих условий договора залога</w:t>
      </w:r>
      <w:r w:rsidRPr="00046E7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8D3B8A3" w14:textId="6E637DF6" w:rsidR="007B3252" w:rsidRPr="00046E7C" w:rsidRDefault="007B3252" w:rsidP="00046E7C">
      <w:pPr>
        <w:pStyle w:val="3"/>
        <w:jc w:val="both"/>
        <w:rPr>
          <w:rFonts w:ascii="Times New Roman" w:hAnsi="Times New Roman" w:cs="Times New Roman"/>
          <w:sz w:val="22"/>
          <w:szCs w:val="22"/>
        </w:rPr>
      </w:pPr>
      <w:r w:rsidRPr="00046E7C">
        <w:rPr>
          <w:rFonts w:ascii="Times New Roman" w:hAnsi="Times New Roman" w:cs="Times New Roman"/>
          <w:sz w:val="22"/>
          <w:szCs w:val="22"/>
        </w:rPr>
        <w:tab/>
      </w:r>
      <w:r w:rsidR="00F72A83">
        <w:rPr>
          <w:rFonts w:ascii="Times New Roman" w:hAnsi="Times New Roman" w:cs="Times New Roman"/>
          <w:sz w:val="22"/>
          <w:szCs w:val="22"/>
        </w:rPr>
        <w:t>5</w:t>
      </w:r>
      <w:r w:rsidRPr="00046E7C">
        <w:rPr>
          <w:rFonts w:ascii="Times New Roman" w:hAnsi="Times New Roman" w:cs="Times New Roman"/>
          <w:sz w:val="22"/>
          <w:szCs w:val="22"/>
        </w:rPr>
        <w:t>.3. Залогодержатель вправе:</w:t>
      </w:r>
    </w:p>
    <w:p w14:paraId="7D5F1E9A" w14:textId="65C556DF" w:rsidR="007B3252" w:rsidRPr="00046E7C" w:rsidRDefault="007B3252" w:rsidP="00046E7C">
      <w:pPr>
        <w:pStyle w:val="3"/>
        <w:jc w:val="both"/>
        <w:rPr>
          <w:rFonts w:ascii="Times New Roman" w:hAnsi="Times New Roman" w:cs="Times New Roman"/>
          <w:sz w:val="22"/>
          <w:szCs w:val="22"/>
        </w:rPr>
      </w:pPr>
      <w:r w:rsidRPr="00046E7C">
        <w:rPr>
          <w:rFonts w:ascii="Times New Roman" w:hAnsi="Times New Roman" w:cs="Times New Roman"/>
          <w:sz w:val="22"/>
          <w:szCs w:val="22"/>
        </w:rPr>
        <w:tab/>
      </w:r>
      <w:r w:rsidR="00F72A83">
        <w:rPr>
          <w:rFonts w:ascii="Times New Roman" w:hAnsi="Times New Roman" w:cs="Times New Roman"/>
          <w:sz w:val="22"/>
          <w:szCs w:val="22"/>
        </w:rPr>
        <w:t>5</w:t>
      </w:r>
      <w:r w:rsidRPr="00046E7C">
        <w:rPr>
          <w:rFonts w:ascii="Times New Roman" w:hAnsi="Times New Roman" w:cs="Times New Roman"/>
          <w:sz w:val="22"/>
          <w:szCs w:val="22"/>
        </w:rPr>
        <w:t xml:space="preserve">.3.1. Приостановить на любой срок по усмотрению Залогодержателя списание денежных средств в соответствии с </w:t>
      </w:r>
      <w:proofErr w:type="spellStart"/>
      <w:r w:rsidRPr="00046E7C">
        <w:rPr>
          <w:rFonts w:ascii="Times New Roman" w:hAnsi="Times New Roman" w:cs="Times New Roman"/>
          <w:sz w:val="22"/>
          <w:szCs w:val="22"/>
        </w:rPr>
        <w:t>п</w:t>
      </w:r>
      <w:r w:rsidR="00F72A83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Pr="00046E7C">
        <w:rPr>
          <w:rFonts w:ascii="Times New Roman" w:hAnsi="Times New Roman" w:cs="Times New Roman"/>
          <w:sz w:val="22"/>
          <w:szCs w:val="22"/>
        </w:rPr>
        <w:t xml:space="preserve">. </w:t>
      </w:r>
      <w:r w:rsidR="00F72A83">
        <w:rPr>
          <w:rFonts w:ascii="Times New Roman" w:hAnsi="Times New Roman" w:cs="Times New Roman"/>
          <w:sz w:val="22"/>
          <w:szCs w:val="22"/>
        </w:rPr>
        <w:t>3.</w:t>
      </w:r>
      <w:r w:rsidR="00247C01">
        <w:rPr>
          <w:rFonts w:ascii="Times New Roman" w:hAnsi="Times New Roman" w:cs="Times New Roman"/>
          <w:sz w:val="22"/>
          <w:szCs w:val="22"/>
        </w:rPr>
        <w:t>9</w:t>
      </w:r>
      <w:r w:rsidR="00F72A83" w:rsidRPr="000A524E">
        <w:rPr>
          <w:rFonts w:ascii="Times New Roman" w:hAnsi="Times New Roman" w:cs="Times New Roman"/>
          <w:sz w:val="22"/>
          <w:szCs w:val="22"/>
        </w:rPr>
        <w:t>.1.-3.</w:t>
      </w:r>
      <w:r w:rsidR="00247C01">
        <w:rPr>
          <w:rFonts w:ascii="Times New Roman" w:hAnsi="Times New Roman" w:cs="Times New Roman"/>
          <w:sz w:val="22"/>
          <w:szCs w:val="22"/>
        </w:rPr>
        <w:t>9</w:t>
      </w:r>
      <w:r w:rsidR="00F72A83" w:rsidRPr="00D9194C">
        <w:rPr>
          <w:rFonts w:ascii="Times New Roman" w:hAnsi="Times New Roman" w:cs="Times New Roman"/>
          <w:sz w:val="22"/>
          <w:szCs w:val="22"/>
        </w:rPr>
        <w:t xml:space="preserve">.3. </w:t>
      </w:r>
      <w:r w:rsidR="00CF4671">
        <w:rPr>
          <w:rFonts w:ascii="Times New Roman" w:hAnsi="Times New Roman" w:cs="Times New Roman"/>
          <w:sz w:val="22"/>
          <w:szCs w:val="22"/>
        </w:rPr>
        <w:t xml:space="preserve">настоящих </w:t>
      </w:r>
      <w:r w:rsidR="00F72A83">
        <w:rPr>
          <w:rFonts w:ascii="Times New Roman" w:hAnsi="Times New Roman" w:cs="Times New Roman"/>
          <w:sz w:val="22"/>
          <w:szCs w:val="22"/>
        </w:rPr>
        <w:t>Общих условий договора залога</w:t>
      </w:r>
      <w:r w:rsidRPr="00046E7C">
        <w:rPr>
          <w:rFonts w:ascii="Times New Roman" w:hAnsi="Times New Roman" w:cs="Times New Roman"/>
          <w:sz w:val="22"/>
          <w:szCs w:val="22"/>
        </w:rPr>
        <w:t xml:space="preserve"> и/или списание денежных средств на </w:t>
      </w:r>
      <w:r w:rsidR="000A524E">
        <w:rPr>
          <w:rFonts w:ascii="Times New Roman" w:hAnsi="Times New Roman" w:cs="Times New Roman"/>
          <w:sz w:val="22"/>
          <w:szCs w:val="22"/>
        </w:rPr>
        <w:t>Счет</w:t>
      </w:r>
      <w:r w:rsidRPr="00046E7C">
        <w:rPr>
          <w:rFonts w:ascii="Times New Roman" w:hAnsi="Times New Roman" w:cs="Times New Roman"/>
          <w:sz w:val="22"/>
          <w:szCs w:val="22"/>
        </w:rPr>
        <w:t xml:space="preserve"> в соответствии с п. </w:t>
      </w:r>
      <w:r w:rsidR="00F72A83">
        <w:rPr>
          <w:rFonts w:ascii="Times New Roman" w:hAnsi="Times New Roman" w:cs="Times New Roman"/>
          <w:sz w:val="22"/>
          <w:szCs w:val="22"/>
        </w:rPr>
        <w:t>3</w:t>
      </w:r>
      <w:r w:rsidRPr="00046E7C">
        <w:rPr>
          <w:rFonts w:ascii="Times New Roman" w:hAnsi="Times New Roman" w:cs="Times New Roman"/>
          <w:sz w:val="22"/>
          <w:szCs w:val="22"/>
        </w:rPr>
        <w:t>.</w:t>
      </w:r>
      <w:r w:rsidR="004368EE">
        <w:rPr>
          <w:rFonts w:ascii="Times New Roman" w:hAnsi="Times New Roman" w:cs="Times New Roman"/>
          <w:sz w:val="22"/>
          <w:szCs w:val="22"/>
        </w:rPr>
        <w:t>9</w:t>
      </w:r>
      <w:r w:rsidRPr="00046E7C">
        <w:rPr>
          <w:rFonts w:ascii="Times New Roman" w:hAnsi="Times New Roman" w:cs="Times New Roman"/>
          <w:sz w:val="22"/>
          <w:szCs w:val="22"/>
        </w:rPr>
        <w:t>.4.</w:t>
      </w:r>
      <w:r w:rsidR="004375AA">
        <w:rPr>
          <w:rFonts w:ascii="Times New Roman" w:hAnsi="Times New Roman" w:cs="Times New Roman"/>
          <w:sz w:val="22"/>
          <w:szCs w:val="22"/>
        </w:rPr>
        <w:t>, п. 3.1</w:t>
      </w:r>
      <w:r w:rsidR="004368EE">
        <w:rPr>
          <w:rFonts w:ascii="Times New Roman" w:hAnsi="Times New Roman" w:cs="Times New Roman"/>
          <w:sz w:val="22"/>
          <w:szCs w:val="22"/>
        </w:rPr>
        <w:t>0</w:t>
      </w:r>
      <w:r w:rsidRPr="00046E7C">
        <w:rPr>
          <w:rFonts w:ascii="Times New Roman" w:hAnsi="Times New Roman" w:cs="Times New Roman"/>
          <w:sz w:val="22"/>
          <w:szCs w:val="22"/>
        </w:rPr>
        <w:t xml:space="preserve"> </w:t>
      </w:r>
      <w:r w:rsidR="00CF4671">
        <w:rPr>
          <w:rFonts w:ascii="Times New Roman" w:hAnsi="Times New Roman" w:cs="Times New Roman"/>
          <w:sz w:val="22"/>
          <w:szCs w:val="22"/>
        </w:rPr>
        <w:t xml:space="preserve">настоящих </w:t>
      </w:r>
      <w:r w:rsidR="00FF36D8">
        <w:rPr>
          <w:rFonts w:ascii="Times New Roman" w:hAnsi="Times New Roman" w:cs="Times New Roman"/>
          <w:sz w:val="22"/>
          <w:szCs w:val="22"/>
        </w:rPr>
        <w:t>Общи</w:t>
      </w:r>
      <w:r w:rsidR="00F72A83">
        <w:rPr>
          <w:rFonts w:ascii="Times New Roman" w:hAnsi="Times New Roman" w:cs="Times New Roman"/>
          <w:sz w:val="22"/>
          <w:szCs w:val="22"/>
        </w:rPr>
        <w:t>х условий договора залога</w:t>
      </w:r>
      <w:r w:rsidR="002C00FE" w:rsidRPr="002C00F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46E7C">
        <w:rPr>
          <w:rFonts w:ascii="Times New Roman" w:hAnsi="Times New Roman" w:cs="Times New Roman"/>
          <w:sz w:val="22"/>
          <w:szCs w:val="22"/>
        </w:rPr>
        <w:t xml:space="preserve"> в следующих случаях: </w:t>
      </w:r>
    </w:p>
    <w:p w14:paraId="4525EE89" w14:textId="3258CD59" w:rsidR="007B3252" w:rsidRPr="00046E7C" w:rsidRDefault="007B3252" w:rsidP="00307EBE">
      <w:pPr>
        <w:pStyle w:val="3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46E7C">
        <w:rPr>
          <w:rFonts w:ascii="Times New Roman" w:hAnsi="Times New Roman" w:cs="Times New Roman"/>
          <w:sz w:val="22"/>
          <w:szCs w:val="22"/>
        </w:rPr>
        <w:tab/>
        <w:t xml:space="preserve">- наложение ареста на </w:t>
      </w:r>
      <w:r w:rsidR="000A524E">
        <w:rPr>
          <w:rFonts w:ascii="Times New Roman" w:hAnsi="Times New Roman" w:cs="Times New Roman"/>
          <w:sz w:val="22"/>
          <w:szCs w:val="22"/>
        </w:rPr>
        <w:t>Счет</w:t>
      </w:r>
      <w:r w:rsidR="00C34753">
        <w:rPr>
          <w:rFonts w:ascii="Times New Roman" w:hAnsi="Times New Roman" w:cs="Times New Roman"/>
          <w:sz w:val="22"/>
          <w:szCs w:val="22"/>
        </w:rPr>
        <w:t>/Залоговый счет</w:t>
      </w:r>
      <w:r w:rsidRPr="00046E7C">
        <w:rPr>
          <w:rFonts w:ascii="Times New Roman" w:hAnsi="Times New Roman" w:cs="Times New Roman"/>
          <w:sz w:val="22"/>
          <w:szCs w:val="22"/>
        </w:rPr>
        <w:t xml:space="preserve">, приостановление операций по </w:t>
      </w:r>
      <w:r w:rsidR="000A524E">
        <w:rPr>
          <w:rFonts w:ascii="Times New Roman" w:hAnsi="Times New Roman" w:cs="Times New Roman"/>
          <w:sz w:val="22"/>
          <w:szCs w:val="22"/>
        </w:rPr>
        <w:t>Счету</w:t>
      </w:r>
      <w:r w:rsidR="00C34753">
        <w:rPr>
          <w:rFonts w:ascii="Times New Roman" w:hAnsi="Times New Roman" w:cs="Times New Roman"/>
          <w:sz w:val="22"/>
          <w:szCs w:val="22"/>
        </w:rPr>
        <w:t>/Залоговому счету</w:t>
      </w:r>
      <w:r w:rsidRPr="00046E7C">
        <w:rPr>
          <w:rFonts w:ascii="Times New Roman" w:hAnsi="Times New Roman" w:cs="Times New Roman"/>
          <w:sz w:val="22"/>
          <w:szCs w:val="22"/>
        </w:rPr>
        <w:t xml:space="preserve">, наличие требований к </w:t>
      </w:r>
      <w:r w:rsidR="000A524E">
        <w:rPr>
          <w:rFonts w:ascii="Times New Roman" w:hAnsi="Times New Roman" w:cs="Times New Roman"/>
          <w:sz w:val="22"/>
          <w:szCs w:val="22"/>
        </w:rPr>
        <w:t>Счету</w:t>
      </w:r>
      <w:r w:rsidR="00C34753">
        <w:rPr>
          <w:rFonts w:ascii="Times New Roman" w:hAnsi="Times New Roman" w:cs="Times New Roman"/>
          <w:sz w:val="22"/>
          <w:szCs w:val="22"/>
        </w:rPr>
        <w:t>/Залоговому счету</w:t>
      </w:r>
      <w:r w:rsidRPr="00046E7C">
        <w:rPr>
          <w:rFonts w:ascii="Times New Roman" w:hAnsi="Times New Roman" w:cs="Times New Roman"/>
          <w:sz w:val="22"/>
          <w:szCs w:val="22"/>
        </w:rPr>
        <w:t xml:space="preserve">, выставленных в рамках действующего законодательства, или наличие иных ограничений по </w:t>
      </w:r>
      <w:r w:rsidR="000A524E">
        <w:rPr>
          <w:rFonts w:ascii="Times New Roman" w:hAnsi="Times New Roman" w:cs="Times New Roman"/>
          <w:sz w:val="22"/>
          <w:szCs w:val="22"/>
        </w:rPr>
        <w:t>Счету</w:t>
      </w:r>
      <w:r w:rsidR="00C34753">
        <w:rPr>
          <w:rFonts w:ascii="Times New Roman" w:hAnsi="Times New Roman" w:cs="Times New Roman"/>
          <w:sz w:val="22"/>
          <w:szCs w:val="22"/>
        </w:rPr>
        <w:t>/Залоговому счету</w:t>
      </w:r>
      <w:r w:rsidRPr="00046E7C">
        <w:rPr>
          <w:rFonts w:ascii="Times New Roman" w:hAnsi="Times New Roman" w:cs="Times New Roman"/>
          <w:sz w:val="22"/>
          <w:szCs w:val="22"/>
        </w:rPr>
        <w:t>;</w:t>
      </w:r>
    </w:p>
    <w:p w14:paraId="5B3CC985" w14:textId="77777777" w:rsidR="007B3252" w:rsidRPr="00046E7C" w:rsidRDefault="007B3252" w:rsidP="00307EBE">
      <w:pPr>
        <w:pStyle w:val="3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46E7C">
        <w:rPr>
          <w:rFonts w:ascii="Times New Roman" w:hAnsi="Times New Roman" w:cs="Times New Roman"/>
          <w:sz w:val="22"/>
          <w:szCs w:val="22"/>
        </w:rPr>
        <w:tab/>
        <w:t>- подача заявления о начале процедуры банкротства Залогодателя;</w:t>
      </w:r>
    </w:p>
    <w:p w14:paraId="460BE5A8" w14:textId="41A80094" w:rsidR="007B3252" w:rsidRPr="00046E7C" w:rsidRDefault="007B3252" w:rsidP="00307EBE">
      <w:pPr>
        <w:pStyle w:val="3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46E7C">
        <w:rPr>
          <w:rFonts w:ascii="Times New Roman" w:hAnsi="Times New Roman" w:cs="Times New Roman"/>
          <w:sz w:val="22"/>
          <w:szCs w:val="22"/>
        </w:rPr>
        <w:tab/>
        <w:t xml:space="preserve">- иные обстоятельства, перечисленные в </w:t>
      </w:r>
      <w:r w:rsidR="000A524E">
        <w:rPr>
          <w:rFonts w:ascii="Times New Roman" w:hAnsi="Times New Roman" w:cs="Times New Roman"/>
          <w:sz w:val="22"/>
          <w:szCs w:val="22"/>
        </w:rPr>
        <w:t>Кредитн</w:t>
      </w:r>
      <w:r w:rsidR="005F1853">
        <w:rPr>
          <w:rFonts w:ascii="Times New Roman" w:hAnsi="Times New Roman" w:cs="Times New Roman"/>
          <w:sz w:val="22"/>
          <w:szCs w:val="22"/>
        </w:rPr>
        <w:t>ом</w:t>
      </w:r>
      <w:r w:rsidR="000A524E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F1853">
        <w:rPr>
          <w:rFonts w:ascii="Times New Roman" w:hAnsi="Times New Roman" w:cs="Times New Roman"/>
          <w:sz w:val="22"/>
          <w:szCs w:val="22"/>
        </w:rPr>
        <w:t>е</w:t>
      </w:r>
      <w:r w:rsidRPr="00046E7C">
        <w:rPr>
          <w:rFonts w:ascii="Times New Roman" w:hAnsi="Times New Roman" w:cs="Times New Roman"/>
          <w:sz w:val="22"/>
          <w:szCs w:val="22"/>
        </w:rPr>
        <w:t>.</w:t>
      </w:r>
    </w:p>
    <w:p w14:paraId="51763EEA" w14:textId="77777777" w:rsidR="007B3252" w:rsidRPr="00046E7C" w:rsidRDefault="007B3252" w:rsidP="007B3252">
      <w:pPr>
        <w:pStyle w:val="3"/>
        <w:rPr>
          <w:rFonts w:ascii="Times New Roman" w:hAnsi="Times New Roman" w:cs="Times New Roman"/>
          <w:sz w:val="22"/>
          <w:szCs w:val="22"/>
        </w:rPr>
      </w:pPr>
      <w:r w:rsidRPr="00046E7C">
        <w:rPr>
          <w:rFonts w:ascii="Times New Roman" w:hAnsi="Times New Roman" w:cs="Times New Roman"/>
          <w:sz w:val="22"/>
          <w:szCs w:val="22"/>
        </w:rPr>
        <w:tab/>
      </w:r>
    </w:p>
    <w:p w14:paraId="40586B87" w14:textId="568B7BC6" w:rsidR="007B3252" w:rsidRPr="00046E7C" w:rsidRDefault="00FF36D8" w:rsidP="00046E7C">
      <w:pPr>
        <w:pStyle w:val="3"/>
        <w:ind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B3252" w:rsidRPr="00046E7C">
        <w:rPr>
          <w:rFonts w:ascii="Times New Roman" w:hAnsi="Times New Roman" w:cs="Times New Roman"/>
          <w:b/>
          <w:sz w:val="22"/>
          <w:szCs w:val="22"/>
        </w:rPr>
        <w:t>. Условия обращения взыскания на Заложенные права</w:t>
      </w:r>
    </w:p>
    <w:p w14:paraId="1B21EFB0" w14:textId="34CE84A0" w:rsidR="007B3252" w:rsidRPr="0083296D" w:rsidRDefault="00FF36D8" w:rsidP="009D13FB">
      <w:pPr>
        <w:numPr>
          <w:ilvl w:val="1"/>
          <w:numId w:val="0"/>
        </w:num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>6</w:t>
      </w:r>
      <w:r w:rsidR="007B3252" w:rsidRPr="00046E7C">
        <w:rPr>
          <w:rFonts w:ascii="Times New Roman" w:hAnsi="Times New Roman" w:cs="Times New Roman"/>
        </w:rPr>
        <w:t xml:space="preserve">.1. В случае неисполнения или ненадлежащего исполнения </w:t>
      </w:r>
      <w:r w:rsidR="007B3252" w:rsidRPr="00046E7C">
        <w:rPr>
          <w:rFonts w:ascii="Times New Roman" w:hAnsi="Times New Roman" w:cs="Times New Roman"/>
          <w:color w:val="000000"/>
        </w:rPr>
        <w:t>Залогодателем своих</w:t>
      </w:r>
      <w:r w:rsidR="007B3252" w:rsidRPr="00046E7C">
        <w:rPr>
          <w:rFonts w:ascii="Times New Roman" w:hAnsi="Times New Roman" w:cs="Times New Roman"/>
        </w:rPr>
        <w:t xml:space="preserve"> обязательств по Кредитному договору Залогодержатель вправе обратить взыскание на Заложенные права во внесудебном порядке и реализовать их в порядке,</w:t>
      </w:r>
      <w:r w:rsidR="00894ABE" w:rsidRPr="00FF36D8">
        <w:rPr>
          <w:rFonts w:ascii="Times New Roman" w:hAnsi="Times New Roman" w:cs="Times New Roman"/>
        </w:rPr>
        <w:t xml:space="preserve"> установленном </w:t>
      </w:r>
      <w:r w:rsidR="00CF4671">
        <w:rPr>
          <w:rFonts w:ascii="Times New Roman" w:hAnsi="Times New Roman" w:cs="Times New Roman"/>
        </w:rPr>
        <w:t>р</w:t>
      </w:r>
      <w:r w:rsidR="00862201">
        <w:rPr>
          <w:rFonts w:ascii="Times New Roman" w:hAnsi="Times New Roman" w:cs="Times New Roman"/>
        </w:rPr>
        <w:t>азделом</w:t>
      </w:r>
      <w:r w:rsidR="00894ABE" w:rsidRPr="00FF36D8">
        <w:rPr>
          <w:rFonts w:ascii="Times New Roman" w:hAnsi="Times New Roman" w:cs="Times New Roman"/>
        </w:rPr>
        <w:t xml:space="preserve"> </w:t>
      </w:r>
      <w:r w:rsidR="00533442">
        <w:rPr>
          <w:rFonts w:ascii="Times New Roman" w:hAnsi="Times New Roman" w:cs="Times New Roman"/>
        </w:rPr>
        <w:t>7</w:t>
      </w:r>
      <w:r w:rsidR="00894ABE" w:rsidRPr="00FF36D8">
        <w:rPr>
          <w:rFonts w:ascii="Times New Roman" w:hAnsi="Times New Roman" w:cs="Times New Roman"/>
        </w:rPr>
        <w:t xml:space="preserve"> </w:t>
      </w:r>
      <w:r w:rsidR="00CF4671">
        <w:rPr>
          <w:rFonts w:ascii="Times New Roman" w:hAnsi="Times New Roman" w:cs="Times New Roman"/>
        </w:rPr>
        <w:t xml:space="preserve">настоящих </w:t>
      </w:r>
      <w:r w:rsidR="00894ABE" w:rsidRPr="00FF36D8">
        <w:rPr>
          <w:rFonts w:ascii="Times New Roman" w:hAnsi="Times New Roman" w:cs="Times New Roman"/>
        </w:rPr>
        <w:t>Общих условий договора залога</w:t>
      </w:r>
      <w:r w:rsidR="007B3252" w:rsidRPr="00046E7C">
        <w:rPr>
          <w:rFonts w:ascii="Times New Roman" w:hAnsi="Times New Roman" w:cs="Times New Roman"/>
        </w:rPr>
        <w:t xml:space="preserve">. </w:t>
      </w:r>
    </w:p>
    <w:p w14:paraId="7FF4FE03" w14:textId="6C9BA278" w:rsidR="007B3252" w:rsidRPr="00046E7C" w:rsidRDefault="00FF36D8" w:rsidP="009D13FB">
      <w:pPr>
        <w:pStyle w:val="3"/>
        <w:tabs>
          <w:tab w:val="num" w:pos="0"/>
          <w:tab w:val="left" w:pos="923"/>
        </w:tabs>
        <w:spacing w:after="0"/>
        <w:ind w:firstLine="7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7B3252" w:rsidRPr="00046E7C">
        <w:rPr>
          <w:rFonts w:ascii="Times New Roman" w:hAnsi="Times New Roman" w:cs="Times New Roman"/>
          <w:sz w:val="22"/>
          <w:szCs w:val="22"/>
        </w:rPr>
        <w:t>.2.  Внесудебный порядок не лишает Залогодержателя права обратиться в суд.</w:t>
      </w:r>
    </w:p>
    <w:p w14:paraId="74C1B970" w14:textId="559540CE" w:rsidR="007B3252" w:rsidRPr="00046E7C" w:rsidRDefault="007B3252" w:rsidP="00A0501D">
      <w:pPr>
        <w:pStyle w:val="3"/>
        <w:tabs>
          <w:tab w:val="num" w:pos="0"/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46E7C">
        <w:rPr>
          <w:rFonts w:ascii="Times New Roman" w:hAnsi="Times New Roman" w:cs="Times New Roman"/>
          <w:sz w:val="22"/>
          <w:szCs w:val="22"/>
        </w:rPr>
        <w:tab/>
      </w:r>
      <w:r w:rsidR="00FF36D8">
        <w:rPr>
          <w:rFonts w:ascii="Times New Roman" w:hAnsi="Times New Roman" w:cs="Times New Roman"/>
          <w:sz w:val="22"/>
          <w:szCs w:val="22"/>
        </w:rPr>
        <w:t>6</w:t>
      </w:r>
      <w:r w:rsidRPr="00046E7C">
        <w:rPr>
          <w:rFonts w:ascii="Times New Roman" w:hAnsi="Times New Roman" w:cs="Times New Roman"/>
          <w:sz w:val="22"/>
          <w:szCs w:val="22"/>
        </w:rPr>
        <w:t xml:space="preserve">.3. Залогодержатель имеет право  в одностороннем порядке увеличить размер погашений основного долга, установленный </w:t>
      </w:r>
      <w:r w:rsidR="00FF36D8" w:rsidRPr="00FF36D8">
        <w:rPr>
          <w:rFonts w:ascii="Times New Roman" w:hAnsi="Times New Roman" w:cs="Times New Roman"/>
          <w:sz w:val="22"/>
          <w:szCs w:val="22"/>
        </w:rPr>
        <w:t xml:space="preserve"> Кредитным договором</w:t>
      </w:r>
      <w:r w:rsidRPr="00046E7C">
        <w:rPr>
          <w:rFonts w:ascii="Times New Roman" w:hAnsi="Times New Roman" w:cs="Times New Roman"/>
          <w:sz w:val="22"/>
          <w:szCs w:val="22"/>
        </w:rPr>
        <w:t xml:space="preserve"> и/или потребовать досрочного исполнения обеспеченного залогом обязательства до наступления срока возврата Кредита(</w:t>
      </w:r>
      <w:proofErr w:type="spellStart"/>
      <w:r w:rsidRPr="00046E7C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046E7C">
        <w:rPr>
          <w:rFonts w:ascii="Times New Roman" w:hAnsi="Times New Roman" w:cs="Times New Roman"/>
          <w:sz w:val="22"/>
          <w:szCs w:val="22"/>
        </w:rPr>
        <w:t>) и уплаты процентов, указанных в Кредитном договоре, и/или прекратить дальнейшее кредитование</w:t>
      </w:r>
      <w:r w:rsidR="00FF36D8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Pr="00046E7C">
        <w:rPr>
          <w:rFonts w:ascii="Times New Roman" w:hAnsi="Times New Roman" w:cs="Times New Roman"/>
          <w:sz w:val="22"/>
          <w:szCs w:val="22"/>
        </w:rPr>
        <w:t>и/или в одностороннем порядке расторгнуть Кредитный договор, или, если его требование о досрочном исполнении не будет удовлетворено, обратить взыскание на Заложенные права, в случаях, предусмотренных законодательством, а также в случаях:</w:t>
      </w:r>
    </w:p>
    <w:p w14:paraId="46F403BC" w14:textId="40656FC7" w:rsidR="007B3252" w:rsidRPr="00046E7C" w:rsidRDefault="00FF36D8" w:rsidP="00A0501D">
      <w:pPr>
        <w:tabs>
          <w:tab w:val="num" w:pos="0"/>
          <w:tab w:val="left" w:pos="923"/>
        </w:tabs>
        <w:spacing w:after="0"/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3252" w:rsidRPr="00046E7C">
        <w:rPr>
          <w:rFonts w:ascii="Times New Roman" w:hAnsi="Times New Roman" w:cs="Times New Roman"/>
        </w:rPr>
        <w:t>.3.1. Нарушения правил о распоряжении Заложенными правами и правил о последующем залоге Заложенных прав.</w:t>
      </w:r>
    </w:p>
    <w:p w14:paraId="1A401B7D" w14:textId="105E87CC" w:rsidR="007B3252" w:rsidRPr="00046E7C" w:rsidRDefault="00FF36D8" w:rsidP="00A0501D">
      <w:pPr>
        <w:tabs>
          <w:tab w:val="num" w:pos="0"/>
          <w:tab w:val="left" w:pos="923"/>
        </w:tabs>
        <w:spacing w:after="0"/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3252" w:rsidRPr="00046E7C">
        <w:rPr>
          <w:rFonts w:ascii="Times New Roman" w:hAnsi="Times New Roman" w:cs="Times New Roman"/>
        </w:rPr>
        <w:t>.3.2. Наложения запрета или иного ограничения на Залоговый счет уполномоченными органами или возникновения обременения либо требования в отношении Заложенных прав со стороны третьих лиц.</w:t>
      </w:r>
    </w:p>
    <w:p w14:paraId="286B5C3C" w14:textId="5E27A656" w:rsidR="007B3252" w:rsidRPr="00046E7C" w:rsidRDefault="00FF36D8" w:rsidP="00A0501D">
      <w:pPr>
        <w:tabs>
          <w:tab w:val="num" w:pos="0"/>
          <w:tab w:val="left" w:pos="923"/>
        </w:tabs>
        <w:spacing w:after="0"/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3252" w:rsidRPr="00046E7C">
        <w:rPr>
          <w:rFonts w:ascii="Times New Roman" w:hAnsi="Times New Roman" w:cs="Times New Roman"/>
        </w:rPr>
        <w:t>.3.3. Несоответствия действительности гарантий Залогодателя, указанных в п</w:t>
      </w:r>
      <w:r>
        <w:rPr>
          <w:rFonts w:ascii="Times New Roman" w:hAnsi="Times New Roman" w:cs="Times New Roman"/>
        </w:rPr>
        <w:t xml:space="preserve"> 4.1.</w:t>
      </w:r>
      <w:r w:rsidR="007B3252" w:rsidRPr="00046E7C">
        <w:rPr>
          <w:rFonts w:ascii="Times New Roman" w:hAnsi="Times New Roman" w:cs="Times New Roman"/>
        </w:rPr>
        <w:t xml:space="preserve"> </w:t>
      </w:r>
      <w:r w:rsidR="00731387">
        <w:rPr>
          <w:rFonts w:ascii="Times New Roman" w:hAnsi="Times New Roman" w:cs="Times New Roman"/>
        </w:rPr>
        <w:t xml:space="preserve">настоящих </w:t>
      </w:r>
      <w:r>
        <w:rPr>
          <w:rFonts w:ascii="Times New Roman" w:hAnsi="Times New Roman" w:cs="Times New Roman"/>
        </w:rPr>
        <w:t>Общих условий договора залога</w:t>
      </w:r>
      <w:r w:rsidR="007B3252" w:rsidRPr="00046E7C">
        <w:rPr>
          <w:rFonts w:ascii="Times New Roman" w:hAnsi="Times New Roman" w:cs="Times New Roman"/>
        </w:rPr>
        <w:t>.</w:t>
      </w:r>
    </w:p>
    <w:p w14:paraId="39BE2AC3" w14:textId="4FCA05D9" w:rsidR="007B3252" w:rsidRPr="00046E7C" w:rsidRDefault="00FF36D8" w:rsidP="00A0501D">
      <w:pPr>
        <w:pStyle w:val="af4"/>
        <w:spacing w:after="0"/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3252" w:rsidRPr="00046E7C">
        <w:rPr>
          <w:rFonts w:ascii="Times New Roman" w:hAnsi="Times New Roman" w:cs="Times New Roman"/>
        </w:rPr>
        <w:t>.3.4. Прекращения Договора залогового счета и/или закрытия Залогового счета по любым причинам;</w:t>
      </w:r>
    </w:p>
    <w:p w14:paraId="4F7B40D2" w14:textId="6F96C557" w:rsidR="007B3252" w:rsidRPr="00046E7C" w:rsidRDefault="00FF36D8" w:rsidP="00A0501D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3252" w:rsidRPr="00046E7C">
        <w:rPr>
          <w:rFonts w:ascii="Times New Roman" w:hAnsi="Times New Roman" w:cs="Times New Roman"/>
        </w:rPr>
        <w:t xml:space="preserve">.3.5. Предоставления недостоверной или неполной информации, обусловленной </w:t>
      </w:r>
      <w:r>
        <w:rPr>
          <w:rFonts w:ascii="Times New Roman" w:hAnsi="Times New Roman" w:cs="Times New Roman"/>
        </w:rPr>
        <w:t>Общими условиями Договора залога</w:t>
      </w:r>
      <w:r w:rsidR="007B3252" w:rsidRPr="00046E7C">
        <w:rPr>
          <w:rFonts w:ascii="Times New Roman" w:hAnsi="Times New Roman" w:cs="Times New Roman"/>
        </w:rPr>
        <w:t>;</w:t>
      </w:r>
    </w:p>
    <w:p w14:paraId="4672AB27" w14:textId="6F450023" w:rsidR="007B3252" w:rsidRPr="00046E7C" w:rsidRDefault="007B3252" w:rsidP="00497701">
      <w:pPr>
        <w:pStyle w:val="a6"/>
        <w:numPr>
          <w:ilvl w:val="2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46E7C">
        <w:rPr>
          <w:rFonts w:ascii="Times New Roman" w:hAnsi="Times New Roman" w:cs="Times New Roman"/>
          <w:color w:val="000000"/>
        </w:rPr>
        <w:t>Возбуждения в отношении Залогодателя исполнительного производства, подачи в суды (арбитражные, третейские суды) исков к Залогодателю,</w:t>
      </w:r>
      <w:r w:rsidRPr="00046E7C">
        <w:rPr>
          <w:rFonts w:ascii="Times New Roman" w:hAnsi="Times New Roman" w:cs="Times New Roman"/>
        </w:rPr>
        <w:t xml:space="preserve"> удовлетворение которых может привести к ухудшению финансового положения Залогодателя и предъявлению требований к Залоговому счету или наложение запретов или ограничений на Залоговый счет;</w:t>
      </w:r>
    </w:p>
    <w:p w14:paraId="381CE277" w14:textId="162641B0" w:rsidR="007B3252" w:rsidRPr="00046E7C" w:rsidRDefault="007B3252" w:rsidP="00046E7C">
      <w:pPr>
        <w:pStyle w:val="a6"/>
        <w:numPr>
          <w:ilvl w:val="2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46E7C">
        <w:rPr>
          <w:rFonts w:ascii="Times New Roman" w:hAnsi="Times New Roman" w:cs="Times New Roman"/>
        </w:rPr>
        <w:t>Непредставления Залогодателем дополнительного обеспечения по требованию Залогодержателя в установленные им сроки;</w:t>
      </w:r>
    </w:p>
    <w:p w14:paraId="4728CD44" w14:textId="77777777" w:rsidR="007B3252" w:rsidRPr="00046E7C" w:rsidRDefault="007B3252" w:rsidP="00046E7C">
      <w:pPr>
        <w:numPr>
          <w:ilvl w:val="2"/>
          <w:numId w:val="69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46E7C">
        <w:rPr>
          <w:rFonts w:ascii="Times New Roman" w:hAnsi="Times New Roman" w:cs="Times New Roman"/>
        </w:rPr>
        <w:t>Появления у Залогодателя неоплаченных в срок расчетных документов (картотека) на любом счете Залогодателя;</w:t>
      </w:r>
    </w:p>
    <w:p w14:paraId="035781F9" w14:textId="3AE84107" w:rsidR="007B3252" w:rsidRPr="00046E7C" w:rsidRDefault="007B3252" w:rsidP="00046E7C">
      <w:pPr>
        <w:numPr>
          <w:ilvl w:val="2"/>
          <w:numId w:val="69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46E7C">
        <w:rPr>
          <w:rFonts w:ascii="Times New Roman" w:hAnsi="Times New Roman" w:cs="Times New Roman"/>
        </w:rPr>
        <w:t xml:space="preserve">Нарушения Залогодателем обязанностей, предусмотренных </w:t>
      </w:r>
      <w:r w:rsidR="00FF36D8">
        <w:rPr>
          <w:rFonts w:ascii="Times New Roman" w:hAnsi="Times New Roman" w:cs="Times New Roman"/>
        </w:rPr>
        <w:t>Договором залога</w:t>
      </w:r>
      <w:r w:rsidRPr="00046E7C">
        <w:rPr>
          <w:rFonts w:ascii="Times New Roman" w:hAnsi="Times New Roman" w:cs="Times New Roman"/>
        </w:rPr>
        <w:t>.</w:t>
      </w:r>
    </w:p>
    <w:p w14:paraId="4F21DFE2" w14:textId="77777777" w:rsidR="007B3252" w:rsidRPr="00046E7C" w:rsidRDefault="007B3252" w:rsidP="007B3252">
      <w:pPr>
        <w:rPr>
          <w:rFonts w:ascii="Times New Roman" w:hAnsi="Times New Roman" w:cs="Times New Roman"/>
          <w:b/>
        </w:rPr>
      </w:pPr>
    </w:p>
    <w:p w14:paraId="6196C44E" w14:textId="4F8A3A36" w:rsidR="007B3252" w:rsidRPr="00046E7C" w:rsidRDefault="00FF36D8" w:rsidP="00046E7C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7B3252" w:rsidRPr="00046E7C">
        <w:rPr>
          <w:rFonts w:ascii="Times New Roman" w:hAnsi="Times New Roman" w:cs="Times New Roman"/>
          <w:b/>
        </w:rPr>
        <w:t>. Соглашение об обращении взыскания на Заложенные права во внесудебном порядке</w:t>
      </w:r>
    </w:p>
    <w:p w14:paraId="4461F56E" w14:textId="322524A2" w:rsidR="007B3252" w:rsidRPr="00046E7C" w:rsidRDefault="00FF36D8" w:rsidP="00A0501D">
      <w:pPr>
        <w:numPr>
          <w:ilvl w:val="1"/>
          <w:numId w:val="0"/>
        </w:num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B3252" w:rsidRPr="00046E7C">
        <w:rPr>
          <w:rFonts w:ascii="Times New Roman" w:hAnsi="Times New Roman" w:cs="Times New Roman"/>
        </w:rPr>
        <w:t xml:space="preserve">.1. Залогодержатель вправе обратить взыскание на Заложенные права, как полностью, так и в части во внесудебном порядке и реализовать их путем списания Залогодержателем с Залогового счета  денежных средств в размере, необходимом для исполнения указанных в п. </w:t>
      </w:r>
      <w:r>
        <w:rPr>
          <w:rFonts w:ascii="Times New Roman" w:hAnsi="Times New Roman" w:cs="Times New Roman"/>
        </w:rPr>
        <w:t>3.3</w:t>
      </w:r>
      <w:r w:rsidR="007B3252" w:rsidRPr="00046E7C">
        <w:rPr>
          <w:rFonts w:ascii="Times New Roman" w:hAnsi="Times New Roman" w:cs="Times New Roman"/>
        </w:rPr>
        <w:t xml:space="preserve">. </w:t>
      </w:r>
      <w:r w:rsidR="00731387">
        <w:rPr>
          <w:rFonts w:ascii="Times New Roman" w:hAnsi="Times New Roman" w:cs="Times New Roman"/>
        </w:rPr>
        <w:t xml:space="preserve">настоящих </w:t>
      </w:r>
      <w:r>
        <w:rPr>
          <w:rFonts w:ascii="Times New Roman" w:hAnsi="Times New Roman" w:cs="Times New Roman"/>
        </w:rPr>
        <w:t>Общих условий договора залога</w:t>
      </w:r>
      <w:r w:rsidR="007B3252" w:rsidRPr="00046E7C">
        <w:rPr>
          <w:rFonts w:ascii="Times New Roman" w:hAnsi="Times New Roman" w:cs="Times New Roman"/>
        </w:rPr>
        <w:t xml:space="preserve"> обязательств.</w:t>
      </w:r>
    </w:p>
    <w:p w14:paraId="7D1153CD" w14:textId="6DB5A314" w:rsidR="007B3252" w:rsidRPr="00046E7C" w:rsidRDefault="00FF36D8" w:rsidP="00A0501D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B3252" w:rsidRPr="00046E7C">
        <w:rPr>
          <w:rFonts w:ascii="Times New Roman" w:hAnsi="Times New Roman" w:cs="Times New Roman"/>
        </w:rPr>
        <w:t>.2. В случае обращения взыскания на Заложенные права во внесудебном порядке при наступлении оснований для обращения взыскания на Заложенные права Залогодержатель направляет Залогодателю уведомление о начале обращения взыскания на Заложенные права.</w:t>
      </w:r>
    </w:p>
    <w:p w14:paraId="1CC8CD52" w14:textId="25331F97" w:rsidR="007B3252" w:rsidRPr="00046E7C" w:rsidRDefault="00FF36D8" w:rsidP="00A0501D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B3252" w:rsidRPr="00046E7C">
        <w:rPr>
          <w:rFonts w:ascii="Times New Roman" w:hAnsi="Times New Roman" w:cs="Times New Roman"/>
        </w:rPr>
        <w:t xml:space="preserve">.3. Залогодержатель вправе списать денежные средства с Залогового счета и зачислить их на свой счет по истечении 10 (Десяти) дней со дня получения Залогодателем уведомления о начале обращения взыскания на Заложенные права. </w:t>
      </w:r>
    </w:p>
    <w:p w14:paraId="5E79815A" w14:textId="71C2ADA9" w:rsidR="007B3252" w:rsidRPr="00046E7C" w:rsidRDefault="00FF36D8" w:rsidP="00731387">
      <w:pPr>
        <w:tabs>
          <w:tab w:val="num" w:pos="567"/>
        </w:tabs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7B3252" w:rsidRPr="00046E7C">
        <w:rPr>
          <w:rFonts w:ascii="Times New Roman" w:hAnsi="Times New Roman" w:cs="Times New Roman"/>
          <w:color w:val="000000"/>
        </w:rPr>
        <w:t xml:space="preserve">.4. Обязательства Залогодателя перед Залогодержателем считаются исполненными в соответствующей части или полностью с момента зачисления денежных средств на счет, указанный Залогодержателем. </w:t>
      </w:r>
    </w:p>
    <w:p w14:paraId="0AD1B7D1" w14:textId="77777777" w:rsidR="00BC386A" w:rsidRDefault="00BC386A" w:rsidP="00187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0539D1B" w14:textId="53A3EB1B" w:rsidR="00D53EF3" w:rsidRPr="001B41EE" w:rsidRDefault="000E09D4" w:rsidP="00187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B41EE">
        <w:rPr>
          <w:rFonts w:ascii="Times New Roman" w:hAnsi="Times New Roman" w:cs="Times New Roman"/>
          <w:b/>
        </w:rPr>
        <w:t>8</w:t>
      </w:r>
      <w:r w:rsidR="00D53EF3" w:rsidRPr="001B41EE">
        <w:rPr>
          <w:rFonts w:ascii="Times New Roman" w:hAnsi="Times New Roman" w:cs="Times New Roman"/>
          <w:b/>
        </w:rPr>
        <w:t>.  Ответственность</w:t>
      </w:r>
    </w:p>
    <w:p w14:paraId="22BED21A" w14:textId="3E4E0B84" w:rsidR="00D53EF3" w:rsidRPr="001B41EE" w:rsidRDefault="00D53EF3" w:rsidP="00187FF1">
      <w:pPr>
        <w:pStyle w:val="a6"/>
        <w:numPr>
          <w:ilvl w:val="1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B41EE">
        <w:rPr>
          <w:rFonts w:ascii="Times New Roman" w:hAnsi="Times New Roman" w:cs="Times New Roman"/>
        </w:rPr>
        <w:t xml:space="preserve"> </w:t>
      </w:r>
      <w:r w:rsidR="00701B4F" w:rsidRPr="00046E7C">
        <w:rPr>
          <w:rFonts w:ascii="Times New Roman" w:hAnsi="Times New Roman" w:cs="Times New Roman"/>
        </w:rPr>
        <w:t xml:space="preserve">В случае нарушения Залогодателем условий пунктов </w:t>
      </w:r>
      <w:r w:rsidR="00701B4F">
        <w:rPr>
          <w:rFonts w:ascii="Times New Roman" w:hAnsi="Times New Roman" w:cs="Times New Roman"/>
        </w:rPr>
        <w:t>5</w:t>
      </w:r>
      <w:r w:rsidR="00701B4F" w:rsidRPr="00046E7C">
        <w:rPr>
          <w:rFonts w:ascii="Times New Roman" w:hAnsi="Times New Roman" w:cs="Times New Roman"/>
        </w:rPr>
        <w:t xml:space="preserve">.1.1, </w:t>
      </w:r>
      <w:r w:rsidR="00701B4F">
        <w:rPr>
          <w:rFonts w:ascii="Times New Roman" w:hAnsi="Times New Roman" w:cs="Times New Roman"/>
        </w:rPr>
        <w:t>5</w:t>
      </w:r>
      <w:r w:rsidR="00701B4F" w:rsidRPr="00046E7C">
        <w:rPr>
          <w:rFonts w:ascii="Times New Roman" w:hAnsi="Times New Roman" w:cs="Times New Roman"/>
        </w:rPr>
        <w:t xml:space="preserve">.1.7, </w:t>
      </w:r>
      <w:r w:rsidR="00701B4F">
        <w:rPr>
          <w:rFonts w:ascii="Times New Roman" w:hAnsi="Times New Roman" w:cs="Times New Roman"/>
        </w:rPr>
        <w:t>5</w:t>
      </w:r>
      <w:r w:rsidR="00701B4F" w:rsidRPr="00046E7C">
        <w:rPr>
          <w:rFonts w:ascii="Times New Roman" w:hAnsi="Times New Roman" w:cs="Times New Roman"/>
        </w:rPr>
        <w:t xml:space="preserve">.1.8. </w:t>
      </w:r>
      <w:r w:rsidR="00366636">
        <w:rPr>
          <w:rFonts w:ascii="Times New Roman" w:hAnsi="Times New Roman" w:cs="Times New Roman"/>
        </w:rPr>
        <w:t xml:space="preserve">настоящих </w:t>
      </w:r>
      <w:r w:rsidR="00701B4F">
        <w:rPr>
          <w:rFonts w:ascii="Times New Roman" w:hAnsi="Times New Roman" w:cs="Times New Roman"/>
        </w:rPr>
        <w:t xml:space="preserve">Общих условий </w:t>
      </w:r>
      <w:r w:rsidR="002E5E9A">
        <w:rPr>
          <w:rFonts w:ascii="Times New Roman" w:hAnsi="Times New Roman" w:cs="Times New Roman"/>
        </w:rPr>
        <w:t>Д</w:t>
      </w:r>
      <w:r w:rsidR="00701B4F">
        <w:rPr>
          <w:rFonts w:ascii="Times New Roman" w:hAnsi="Times New Roman" w:cs="Times New Roman"/>
        </w:rPr>
        <w:t>оговора залога</w:t>
      </w:r>
      <w:r w:rsidR="00701B4F" w:rsidRPr="00046E7C">
        <w:rPr>
          <w:rFonts w:ascii="Times New Roman" w:hAnsi="Times New Roman" w:cs="Times New Roman"/>
        </w:rPr>
        <w:t xml:space="preserve">, а также в случае предоставления недостоверной информации, указанной в п. </w:t>
      </w:r>
      <w:r w:rsidR="00701B4F">
        <w:rPr>
          <w:rFonts w:ascii="Times New Roman" w:hAnsi="Times New Roman" w:cs="Times New Roman"/>
        </w:rPr>
        <w:t>5</w:t>
      </w:r>
      <w:r w:rsidR="00701B4F" w:rsidRPr="00046E7C">
        <w:rPr>
          <w:rFonts w:ascii="Times New Roman" w:hAnsi="Times New Roman" w:cs="Times New Roman"/>
        </w:rPr>
        <w:t xml:space="preserve">.1.5. </w:t>
      </w:r>
      <w:r w:rsidR="00366636">
        <w:rPr>
          <w:rFonts w:ascii="Times New Roman" w:hAnsi="Times New Roman" w:cs="Times New Roman"/>
        </w:rPr>
        <w:t xml:space="preserve">настоящих </w:t>
      </w:r>
      <w:r w:rsidR="00701B4F">
        <w:rPr>
          <w:rFonts w:ascii="Times New Roman" w:hAnsi="Times New Roman" w:cs="Times New Roman"/>
        </w:rPr>
        <w:t>Общих условий договора залога</w:t>
      </w:r>
      <w:r w:rsidR="00701B4F" w:rsidRPr="00046E7C">
        <w:rPr>
          <w:rFonts w:ascii="Times New Roman" w:hAnsi="Times New Roman" w:cs="Times New Roman"/>
        </w:rPr>
        <w:t xml:space="preserve">, Залогодатель уплачивает </w:t>
      </w:r>
      <w:r w:rsidR="00701B4F" w:rsidRPr="00046E7C">
        <w:rPr>
          <w:rFonts w:ascii="Times New Roman" w:hAnsi="Times New Roman" w:cs="Times New Roman"/>
        </w:rPr>
        <w:lastRenderedPageBreak/>
        <w:t xml:space="preserve">Залогодержателю штраф в размере 100 (Сто) процентов от стоимости Заложенных прав, указанной в </w:t>
      </w:r>
      <w:r w:rsidR="00701B4F">
        <w:rPr>
          <w:rFonts w:ascii="Times New Roman" w:hAnsi="Times New Roman" w:cs="Times New Roman"/>
        </w:rPr>
        <w:t>Индивидуальных условиях договора залога</w:t>
      </w:r>
      <w:r w:rsidR="00701B4F" w:rsidRPr="00046E7C">
        <w:rPr>
          <w:rFonts w:ascii="Times New Roman" w:hAnsi="Times New Roman" w:cs="Times New Roman"/>
        </w:rPr>
        <w:t>.</w:t>
      </w:r>
    </w:p>
    <w:p w14:paraId="0B9965B3" w14:textId="77777777" w:rsidR="00366636" w:rsidRDefault="00862201" w:rsidP="00187F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E740ED" w:rsidRPr="00046E7C">
        <w:rPr>
          <w:rFonts w:ascii="Times New Roman" w:hAnsi="Times New Roman" w:cs="Times New Roman"/>
        </w:rPr>
        <w:t xml:space="preserve">В случае нарушения Залогодателем условий пункта </w:t>
      </w:r>
      <w:r w:rsidR="00E740ED">
        <w:rPr>
          <w:rFonts w:ascii="Times New Roman" w:hAnsi="Times New Roman" w:cs="Times New Roman"/>
        </w:rPr>
        <w:t>5</w:t>
      </w:r>
      <w:r w:rsidR="00E740ED" w:rsidRPr="00046E7C">
        <w:rPr>
          <w:rFonts w:ascii="Times New Roman" w:hAnsi="Times New Roman" w:cs="Times New Roman"/>
        </w:rPr>
        <w:t xml:space="preserve">.1.4., </w:t>
      </w:r>
      <w:r w:rsidR="00E740ED">
        <w:rPr>
          <w:rFonts w:ascii="Times New Roman" w:hAnsi="Times New Roman" w:cs="Times New Roman"/>
        </w:rPr>
        <w:t>5</w:t>
      </w:r>
      <w:r w:rsidR="00E740ED" w:rsidRPr="00046E7C">
        <w:rPr>
          <w:rFonts w:ascii="Times New Roman" w:hAnsi="Times New Roman" w:cs="Times New Roman"/>
        </w:rPr>
        <w:t xml:space="preserve">.1.6. </w:t>
      </w:r>
      <w:r w:rsidR="00366636">
        <w:rPr>
          <w:rFonts w:ascii="Times New Roman" w:hAnsi="Times New Roman" w:cs="Times New Roman"/>
        </w:rPr>
        <w:t xml:space="preserve">настоящих </w:t>
      </w:r>
      <w:r w:rsidR="00E740ED">
        <w:rPr>
          <w:rFonts w:ascii="Times New Roman" w:hAnsi="Times New Roman" w:cs="Times New Roman"/>
        </w:rPr>
        <w:t xml:space="preserve">Общих условий договора залога </w:t>
      </w:r>
      <w:r w:rsidR="00E740ED" w:rsidRPr="00046E7C">
        <w:rPr>
          <w:rFonts w:ascii="Times New Roman" w:hAnsi="Times New Roman" w:cs="Times New Roman"/>
        </w:rPr>
        <w:t xml:space="preserve">Залогодатель уплачивает Залогодержателю неустойку (пени) в размере 0,2 (Ноль целых две десятых) процента от стоимости Заложенных прав, указанной в </w:t>
      </w:r>
      <w:r w:rsidR="00533442">
        <w:rPr>
          <w:rFonts w:ascii="Times New Roman" w:hAnsi="Times New Roman" w:cs="Times New Roman"/>
        </w:rPr>
        <w:t>Индивидуальных условиях договора залога</w:t>
      </w:r>
      <w:r w:rsidR="00E740ED" w:rsidRPr="00046E7C">
        <w:rPr>
          <w:rFonts w:ascii="Times New Roman" w:hAnsi="Times New Roman" w:cs="Times New Roman"/>
        </w:rPr>
        <w:t>, за каждый день просрочки.</w:t>
      </w:r>
    </w:p>
    <w:p w14:paraId="40FCF141" w14:textId="0B97EA97" w:rsidR="00D53EF3" w:rsidRPr="00046E7C" w:rsidRDefault="00862201" w:rsidP="00187F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="00D53EF3" w:rsidRPr="00046E7C">
        <w:rPr>
          <w:rFonts w:ascii="Times New Roman" w:hAnsi="Times New Roman" w:cs="Times New Roman"/>
        </w:rPr>
        <w:t xml:space="preserve">Уплата предусмотренных пунктами </w:t>
      </w:r>
      <w:r w:rsidR="007C6B55" w:rsidRPr="00046E7C">
        <w:rPr>
          <w:rFonts w:ascii="Times New Roman" w:hAnsi="Times New Roman" w:cs="Times New Roman"/>
        </w:rPr>
        <w:t>8</w:t>
      </w:r>
      <w:r w:rsidR="00D53EF3" w:rsidRPr="00046E7C">
        <w:rPr>
          <w:rFonts w:ascii="Times New Roman" w:hAnsi="Times New Roman" w:cs="Times New Roman"/>
        </w:rPr>
        <w:t xml:space="preserve">.1 - </w:t>
      </w:r>
      <w:r w:rsidR="007C6B55" w:rsidRPr="00046E7C">
        <w:rPr>
          <w:rFonts w:ascii="Times New Roman" w:hAnsi="Times New Roman" w:cs="Times New Roman"/>
        </w:rPr>
        <w:t>8</w:t>
      </w:r>
      <w:r w:rsidR="00D53EF3" w:rsidRPr="00046E7C">
        <w:rPr>
          <w:rFonts w:ascii="Times New Roman" w:hAnsi="Times New Roman" w:cs="Times New Roman"/>
        </w:rPr>
        <w:t xml:space="preserve">.2. </w:t>
      </w:r>
      <w:r w:rsidR="00366636">
        <w:rPr>
          <w:rFonts w:ascii="Times New Roman" w:hAnsi="Times New Roman" w:cs="Times New Roman"/>
        </w:rPr>
        <w:t xml:space="preserve">настоящих </w:t>
      </w:r>
      <w:r w:rsidR="00E27AC3" w:rsidRPr="00046E7C">
        <w:rPr>
          <w:rFonts w:ascii="Times New Roman" w:hAnsi="Times New Roman" w:cs="Times New Roman"/>
        </w:rPr>
        <w:t>Общих условий д</w:t>
      </w:r>
      <w:r w:rsidR="00D53EF3" w:rsidRPr="00046E7C">
        <w:rPr>
          <w:rFonts w:ascii="Times New Roman" w:hAnsi="Times New Roman" w:cs="Times New Roman"/>
        </w:rPr>
        <w:t>оговора</w:t>
      </w:r>
      <w:r w:rsidR="00E27AC3" w:rsidRPr="00046E7C">
        <w:rPr>
          <w:rFonts w:ascii="Times New Roman" w:hAnsi="Times New Roman" w:cs="Times New Roman"/>
        </w:rPr>
        <w:t xml:space="preserve"> залога</w:t>
      </w:r>
      <w:r w:rsidR="00D53EF3" w:rsidRPr="00046E7C">
        <w:rPr>
          <w:rFonts w:ascii="Times New Roman" w:hAnsi="Times New Roman" w:cs="Times New Roman"/>
        </w:rPr>
        <w:t xml:space="preserve"> штрафных санкций не освобождает Залогодателя от исполнения соответствующих обязательств.</w:t>
      </w:r>
    </w:p>
    <w:p w14:paraId="42C01EC2" w14:textId="548D2DCB" w:rsidR="00D53EF3" w:rsidRPr="00046E7C" w:rsidRDefault="00862201" w:rsidP="00187F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187FF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D53EF3" w:rsidRPr="00046E7C">
        <w:rPr>
          <w:rFonts w:ascii="Times New Roman" w:hAnsi="Times New Roman" w:cs="Times New Roman"/>
        </w:rPr>
        <w:t xml:space="preserve">Залогодержатель вправе в любой момент по своему усмотрению прекратить начисление неустоек и/или взимание штрафов, установленных п. </w:t>
      </w:r>
      <w:r w:rsidR="007C6B55" w:rsidRPr="00046E7C">
        <w:rPr>
          <w:rFonts w:ascii="Times New Roman" w:hAnsi="Times New Roman" w:cs="Times New Roman"/>
        </w:rPr>
        <w:t>8</w:t>
      </w:r>
      <w:r w:rsidR="00D53EF3" w:rsidRPr="00046E7C">
        <w:rPr>
          <w:rFonts w:ascii="Times New Roman" w:hAnsi="Times New Roman" w:cs="Times New Roman"/>
        </w:rPr>
        <w:t xml:space="preserve">.1. – </w:t>
      </w:r>
      <w:r w:rsidR="007C6B55" w:rsidRPr="00046E7C">
        <w:rPr>
          <w:rFonts w:ascii="Times New Roman" w:hAnsi="Times New Roman" w:cs="Times New Roman"/>
        </w:rPr>
        <w:t>8</w:t>
      </w:r>
      <w:r w:rsidR="00D53EF3" w:rsidRPr="00046E7C">
        <w:rPr>
          <w:rFonts w:ascii="Times New Roman" w:hAnsi="Times New Roman" w:cs="Times New Roman"/>
        </w:rPr>
        <w:t xml:space="preserve">.2. </w:t>
      </w:r>
      <w:r w:rsidR="008A257C">
        <w:rPr>
          <w:rFonts w:ascii="Times New Roman" w:hAnsi="Times New Roman" w:cs="Times New Roman"/>
        </w:rPr>
        <w:t xml:space="preserve">настоящих </w:t>
      </w:r>
      <w:r w:rsidR="00E27AC3" w:rsidRPr="00046E7C">
        <w:rPr>
          <w:rFonts w:ascii="Times New Roman" w:hAnsi="Times New Roman" w:cs="Times New Roman"/>
        </w:rPr>
        <w:t>Общих условий договора залога</w:t>
      </w:r>
      <w:r w:rsidR="00D53EF3" w:rsidRPr="00046E7C">
        <w:rPr>
          <w:rFonts w:ascii="Times New Roman" w:hAnsi="Times New Roman" w:cs="Times New Roman"/>
        </w:rPr>
        <w:t>.</w:t>
      </w:r>
    </w:p>
    <w:p w14:paraId="5E553FB7" w14:textId="77777777" w:rsidR="00BB7E3B" w:rsidRPr="001B41EE" w:rsidRDefault="00BB7E3B" w:rsidP="00BB7E3B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D5E055D" w14:textId="1A2A0420" w:rsidR="006C1758" w:rsidRPr="001B41EE" w:rsidRDefault="000E09D4" w:rsidP="00A732C7">
      <w:pPr>
        <w:pStyle w:val="21"/>
        <w:spacing w:after="0" w:line="0" w:lineRule="atLeast"/>
        <w:ind w:firstLine="709"/>
        <w:jc w:val="both"/>
        <w:rPr>
          <w:rFonts w:ascii="Times New Roman" w:hAnsi="Times New Roman" w:cs="Times New Roman"/>
          <w:b/>
        </w:rPr>
      </w:pPr>
      <w:r w:rsidRPr="001B41EE">
        <w:rPr>
          <w:rFonts w:ascii="Times New Roman" w:hAnsi="Times New Roman" w:cs="Times New Roman"/>
          <w:b/>
        </w:rPr>
        <w:t>9</w:t>
      </w:r>
      <w:r w:rsidR="00D53EF3" w:rsidRPr="001B41EE">
        <w:rPr>
          <w:rFonts w:ascii="Times New Roman" w:hAnsi="Times New Roman" w:cs="Times New Roman"/>
          <w:b/>
        </w:rPr>
        <w:t>. Заключительные положения</w:t>
      </w:r>
    </w:p>
    <w:p w14:paraId="548C4D6A" w14:textId="77777777" w:rsidR="00A02A38" w:rsidRPr="00A0501D" w:rsidRDefault="00A02A38" w:rsidP="00A0501D">
      <w:pPr>
        <w:pStyle w:val="21"/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A0501D">
        <w:rPr>
          <w:rFonts w:ascii="Times New Roman" w:hAnsi="Times New Roman" w:cs="Times New Roman"/>
        </w:rPr>
        <w:t xml:space="preserve">9.1. Все изменения и дополнения к Договору залога, указанные в тексте Индивидуальных условий договора залога, действительны лишь в том случае, если они совершены в письменной форме и подписаны уполномоченными на то лицами с обеих Сторон, за исключением изменений, вносимых Банком в одностороннем порядке. </w:t>
      </w:r>
    </w:p>
    <w:p w14:paraId="2582B486" w14:textId="77777777" w:rsidR="00A02A38" w:rsidRPr="00A0501D" w:rsidRDefault="00A02A38" w:rsidP="00A05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501D">
        <w:rPr>
          <w:rFonts w:ascii="Times New Roman" w:hAnsi="Times New Roman" w:cs="Times New Roman"/>
        </w:rPr>
        <w:t xml:space="preserve">9.2. Все письма, уведомления, извещения и иные сообщения направляются Банком Залогодателю в письменной форме любым из способов, установленных п. 9.3. настоящих Общих условий договора залога, по реквизитам, указанным в Индивидуальных условиях договора залога, Дополнительных соглашениях к Договору залога или уведомлении Залогодателя о смене реквизитов, полученном Банком. </w:t>
      </w:r>
    </w:p>
    <w:p w14:paraId="22544A6E" w14:textId="29A40A7D" w:rsidR="00A02A38" w:rsidRPr="002133E1" w:rsidRDefault="00A02A38" w:rsidP="00A05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33E1">
        <w:rPr>
          <w:rFonts w:ascii="Times New Roman" w:hAnsi="Times New Roman" w:cs="Times New Roman"/>
        </w:rPr>
        <w:t>Если Общими или Индивидуальными условиями договора залога прямо не предусмотрено иное, Залогодатель направляет письма, уведомления и др. сообщения Банку способами, предусмотренными п. 9.3.1., 9.3.2., 9.3.4.</w:t>
      </w:r>
      <w:r w:rsidR="00C879C4">
        <w:rPr>
          <w:rFonts w:ascii="Times New Roman" w:hAnsi="Times New Roman" w:cs="Times New Roman"/>
        </w:rPr>
        <w:t>, 9.3.5.</w:t>
      </w:r>
      <w:r w:rsidRPr="002133E1">
        <w:rPr>
          <w:rFonts w:ascii="Times New Roman" w:hAnsi="Times New Roman" w:cs="Times New Roman"/>
        </w:rPr>
        <w:t xml:space="preserve"> настоящих Общих условий договора залога. </w:t>
      </w:r>
    </w:p>
    <w:p w14:paraId="16B817F5" w14:textId="77777777" w:rsidR="00A02A38" w:rsidRPr="00A0501D" w:rsidRDefault="00A02A38" w:rsidP="00A05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501D">
        <w:rPr>
          <w:rFonts w:ascii="Times New Roman" w:hAnsi="Times New Roman" w:cs="Times New Roman"/>
        </w:rPr>
        <w:t xml:space="preserve">9.3. Корреспонденция может быть направлена любым из следующих способов: </w:t>
      </w:r>
    </w:p>
    <w:p w14:paraId="2F7BDC1C" w14:textId="5B02EA01" w:rsidR="00A02A38" w:rsidRPr="00A0501D" w:rsidRDefault="00A02A38" w:rsidP="00A05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501D">
        <w:rPr>
          <w:rFonts w:ascii="Times New Roman" w:hAnsi="Times New Roman" w:cs="Times New Roman"/>
        </w:rPr>
        <w:t>9.3.1.лично или с курьером;</w:t>
      </w:r>
    </w:p>
    <w:p w14:paraId="3DB7EA4D" w14:textId="19D809FF" w:rsidR="00A02A38" w:rsidRPr="00A0501D" w:rsidRDefault="00A02A38" w:rsidP="00A05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501D">
        <w:rPr>
          <w:rFonts w:ascii="Times New Roman" w:hAnsi="Times New Roman" w:cs="Times New Roman"/>
        </w:rPr>
        <w:t>9.3.2. по почте с уведомлением о вручении (или иным аналогичным образом с подтверждением доставки);</w:t>
      </w:r>
    </w:p>
    <w:p w14:paraId="53A4546D" w14:textId="77777777" w:rsidR="00A02A38" w:rsidRPr="00A0501D" w:rsidRDefault="00A02A38" w:rsidP="00A05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501D">
        <w:rPr>
          <w:rFonts w:ascii="Times New Roman" w:hAnsi="Times New Roman" w:cs="Times New Roman"/>
        </w:rPr>
        <w:t>9.3.3.  по электронной почте;</w:t>
      </w:r>
    </w:p>
    <w:p w14:paraId="6247CC3C" w14:textId="3DD1072C" w:rsidR="00A02A38" w:rsidRDefault="00A02A38" w:rsidP="00A05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501D">
        <w:rPr>
          <w:rFonts w:ascii="Times New Roman" w:hAnsi="Times New Roman" w:cs="Times New Roman"/>
        </w:rPr>
        <w:t>9.3.4.</w:t>
      </w:r>
      <w:r w:rsidR="0005338F">
        <w:rPr>
          <w:rFonts w:ascii="Times New Roman" w:hAnsi="Times New Roman" w:cs="Times New Roman"/>
        </w:rPr>
        <w:t xml:space="preserve"> </w:t>
      </w:r>
      <w:r w:rsidRPr="00A0501D">
        <w:rPr>
          <w:rFonts w:ascii="Times New Roman" w:hAnsi="Times New Roman" w:cs="Times New Roman"/>
        </w:rPr>
        <w:t>по Системе Клиент-Банк (если формат направляемого документ</w:t>
      </w:r>
      <w:r w:rsidR="0005338F" w:rsidRPr="00B40017">
        <w:rPr>
          <w:rFonts w:ascii="Times New Roman" w:hAnsi="Times New Roman" w:cs="Times New Roman"/>
        </w:rPr>
        <w:t>а предусмотрен данной системой);</w:t>
      </w:r>
    </w:p>
    <w:p w14:paraId="2A15E407" w14:textId="2212C9D8" w:rsidR="0005338F" w:rsidRPr="00A0501D" w:rsidRDefault="0005338F" w:rsidP="00A05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9.3.5. </w:t>
      </w:r>
      <w:r w:rsidR="00B40017" w:rsidRPr="00A0501D">
        <w:rPr>
          <w:rFonts w:ascii="Times New Roman" w:hAnsi="Times New Roman" w:cs="Times New Roman"/>
          <w:lang w:eastAsia="en-GB"/>
        </w:rPr>
        <w:t xml:space="preserve">с помощью онлайн-сервиса для участников </w:t>
      </w:r>
      <w:proofErr w:type="spellStart"/>
      <w:r w:rsidR="00B40017" w:rsidRPr="00A0501D">
        <w:rPr>
          <w:rFonts w:ascii="Times New Roman" w:hAnsi="Times New Roman" w:cs="Times New Roman"/>
          <w:lang w:eastAsia="en-GB"/>
        </w:rPr>
        <w:t>госзакупок</w:t>
      </w:r>
      <w:proofErr w:type="spellEnd"/>
      <w:r w:rsidR="00B40017" w:rsidRPr="00A0501D">
        <w:rPr>
          <w:rFonts w:ascii="Times New Roman" w:hAnsi="Times New Roman" w:cs="Times New Roman"/>
          <w:lang w:eastAsia="en-GB"/>
        </w:rPr>
        <w:t xml:space="preserve"> ПАО АКБ «Металлинвестбанк».</w:t>
      </w:r>
    </w:p>
    <w:p w14:paraId="7773168D" w14:textId="77777777" w:rsidR="00A02A38" w:rsidRPr="00A0501D" w:rsidRDefault="00A02A38" w:rsidP="00A05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501D">
        <w:rPr>
          <w:rFonts w:ascii="Times New Roman" w:hAnsi="Times New Roman" w:cs="Times New Roman"/>
        </w:rPr>
        <w:t xml:space="preserve">9.4. Корреспонденция, направленная в соответствии с Договором залога, считается полученной: </w:t>
      </w:r>
    </w:p>
    <w:p w14:paraId="153509A0" w14:textId="7A8B5111" w:rsidR="00A02A38" w:rsidRPr="00A0501D" w:rsidRDefault="00A02A38" w:rsidP="00A05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501D">
        <w:rPr>
          <w:rFonts w:ascii="Times New Roman" w:hAnsi="Times New Roman" w:cs="Times New Roman"/>
        </w:rPr>
        <w:t>-  если доставлена лично или с курьером  - в день доставки;</w:t>
      </w:r>
    </w:p>
    <w:p w14:paraId="2EBEEFE8" w14:textId="4DB1F4E2" w:rsidR="00A02A38" w:rsidRPr="00A0501D" w:rsidRDefault="00A02A38" w:rsidP="00A05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501D">
        <w:rPr>
          <w:rFonts w:ascii="Times New Roman" w:hAnsi="Times New Roman" w:cs="Times New Roman"/>
        </w:rPr>
        <w:t>- если отправлена по почте с уведомлением о вручении (или иным аналогичным образом с подтверждением доставки) — в день доставки. Корреспонденция Банка считается доставленной Залогодателю надлежащим образом, если она получена Залогодателем, а также в случаях, если, несмотря на направление корреспонденции Банком в соответствии с условиями Договора залога, Залогодатель не явился за ее получением и/или отказался от ее получения, или корреспонденция не вручена в связи с отсутствием адресата по указанному адресу, о чем орган Почты России или другой организации связи проинформировал Банк. Датой доставки почтовой корреспонденции считается дата ее получения Залогодателем, а при неявке Залогодателя за получением или отказе от ее получения, или ее невручении в связи с отсутствием адресата   по указанному адресу - дата отметки Почты России или иного органа/организации связи о невручении Залогодателю корреспонденции, направленной Банком. Также Стороны пришли к соглашению, что факт доставки почтовой корреспонденции органами Почты России Стороне Договора залога также может быть подтвержден информацией, указанной в системе отслеживания почтовой корреспонденции на официальном сайте Почты России;</w:t>
      </w:r>
    </w:p>
    <w:p w14:paraId="6E065445" w14:textId="77777777" w:rsidR="00A02A38" w:rsidRPr="00A0501D" w:rsidRDefault="00A02A38" w:rsidP="00A05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501D">
        <w:rPr>
          <w:rFonts w:ascii="Times New Roman" w:hAnsi="Times New Roman" w:cs="Times New Roman"/>
        </w:rPr>
        <w:t>-  если отправлена по электронной почте — в день отправления;</w:t>
      </w:r>
    </w:p>
    <w:p w14:paraId="03DBD5BA" w14:textId="4E77E5EA" w:rsidR="00A02A38" w:rsidRDefault="00A02A38" w:rsidP="00A05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501D">
        <w:rPr>
          <w:rFonts w:ascii="Times New Roman" w:hAnsi="Times New Roman" w:cs="Times New Roman"/>
        </w:rPr>
        <w:t>- если отправлена по Системе Клиент-Банк - в день получения в соответствии с соглашением сторон об использовании указанной системы. При этом Банк вправе требовать, а Залогодатель обязан в установленный срок предоставить Банку на бумажном носителе любой из документов, направленных по Системе Клиент-Банк</w:t>
      </w:r>
      <w:r w:rsidR="0005338F">
        <w:rPr>
          <w:rFonts w:ascii="Times New Roman" w:hAnsi="Times New Roman" w:cs="Times New Roman"/>
        </w:rPr>
        <w:t>;</w:t>
      </w:r>
    </w:p>
    <w:p w14:paraId="129F2FDA" w14:textId="19810CB8" w:rsidR="0005338F" w:rsidRPr="00533A05" w:rsidRDefault="0005338F" w:rsidP="0005338F">
      <w:pPr>
        <w:pStyle w:val="Default"/>
        <w:ind w:firstLine="708"/>
        <w:jc w:val="both"/>
        <w:rPr>
          <w:rFonts w:eastAsia="Times New Roman"/>
          <w:snapToGrid w:val="0"/>
          <w:sz w:val="22"/>
          <w:szCs w:val="22"/>
          <w:lang w:eastAsia="ru-RU"/>
        </w:rPr>
      </w:pPr>
      <w:r w:rsidRPr="00533A05">
        <w:rPr>
          <w:sz w:val="22"/>
          <w:szCs w:val="22"/>
          <w:lang w:eastAsia="en-GB"/>
        </w:rPr>
        <w:lastRenderedPageBreak/>
        <w:t xml:space="preserve">- если отправлена с помощью онлайн-сервиса для участников </w:t>
      </w:r>
      <w:proofErr w:type="spellStart"/>
      <w:r w:rsidRPr="00533A05">
        <w:rPr>
          <w:sz w:val="22"/>
          <w:szCs w:val="22"/>
          <w:lang w:eastAsia="en-GB"/>
        </w:rPr>
        <w:t>госзакупок</w:t>
      </w:r>
      <w:proofErr w:type="spellEnd"/>
      <w:r w:rsidRPr="00533A05">
        <w:rPr>
          <w:sz w:val="22"/>
          <w:szCs w:val="22"/>
          <w:lang w:eastAsia="en-GB"/>
        </w:rPr>
        <w:t xml:space="preserve"> ПАО АКБ «Металлинвестбанк»</w:t>
      </w:r>
      <w:r>
        <w:rPr>
          <w:sz w:val="22"/>
          <w:szCs w:val="22"/>
          <w:lang w:eastAsia="en-GB"/>
        </w:rPr>
        <w:t xml:space="preserve"> - в день отпра</w:t>
      </w:r>
      <w:r w:rsidRPr="00533A05">
        <w:rPr>
          <w:sz w:val="22"/>
          <w:szCs w:val="22"/>
          <w:lang w:eastAsia="en-GB"/>
        </w:rPr>
        <w:t>вления.</w:t>
      </w:r>
    </w:p>
    <w:p w14:paraId="7FFB87FF" w14:textId="77777777" w:rsidR="0005338F" w:rsidRPr="00092AFD" w:rsidRDefault="0005338F" w:rsidP="000533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2AFD">
        <w:rPr>
          <w:rFonts w:ascii="Times New Roman" w:hAnsi="Times New Roman" w:cs="Times New Roman"/>
        </w:rPr>
        <w:t xml:space="preserve">Стороны договорились, что документы, направленные по электронной почте, по Системе Клиент-Банк </w:t>
      </w:r>
      <w:r w:rsidRPr="0093544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либо </w:t>
      </w:r>
      <w:r w:rsidRPr="0093544A">
        <w:rPr>
          <w:rFonts w:ascii="Times New Roman" w:hAnsi="Times New Roman"/>
          <w:lang w:eastAsia="en-GB"/>
        </w:rPr>
        <w:t xml:space="preserve">с помощью онлайн-сервиса для участников </w:t>
      </w:r>
      <w:proofErr w:type="spellStart"/>
      <w:r w:rsidRPr="0093544A">
        <w:rPr>
          <w:rFonts w:ascii="Times New Roman" w:hAnsi="Times New Roman"/>
          <w:lang w:eastAsia="en-GB"/>
        </w:rPr>
        <w:t>госзакупок</w:t>
      </w:r>
      <w:proofErr w:type="spellEnd"/>
      <w:r w:rsidRPr="0093544A">
        <w:rPr>
          <w:rFonts w:ascii="Times New Roman" w:hAnsi="Times New Roman"/>
          <w:lang w:eastAsia="en-GB"/>
        </w:rPr>
        <w:t xml:space="preserve"> ПАО АКБ «Металлинвестбанк»</w:t>
      </w:r>
      <w:r>
        <w:rPr>
          <w:rFonts w:ascii="Times New Roman" w:hAnsi="Times New Roman"/>
          <w:lang w:eastAsia="en-GB"/>
        </w:rPr>
        <w:t>,</w:t>
      </w:r>
      <w:r w:rsidRPr="0093544A">
        <w:rPr>
          <w:lang w:eastAsia="en-GB"/>
        </w:rPr>
        <w:t xml:space="preserve"> </w:t>
      </w:r>
      <w:r w:rsidRPr="00092AFD">
        <w:rPr>
          <w:rFonts w:ascii="Times New Roman" w:hAnsi="Times New Roman" w:cs="Times New Roman"/>
        </w:rPr>
        <w:t>являются надлежащими доказательствами и могут быть использованы при возникновении споров, в том числе в судебных органах.</w:t>
      </w:r>
    </w:p>
    <w:p w14:paraId="3F78EB03" w14:textId="77777777" w:rsidR="00A02A38" w:rsidRPr="00A02A38" w:rsidRDefault="00A02A38" w:rsidP="00A05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2A38">
        <w:rPr>
          <w:rFonts w:ascii="Times New Roman" w:hAnsi="Times New Roman" w:cs="Times New Roman"/>
        </w:rPr>
        <w:t>9.5. Залогодатель соглашается с тем, что обмен информацией по электронной почте осуществляется с использованием незащищенного канала связи. Залогодатель признает, что использование электронной почты для обмена сообщениями в рамках Договора залога, в том числе, означает признание Залогодателем используемых при обмене сообщениями по электронной почте методов обеспечения идентификации, конфиденциальности и целостности сообщений достаточными, т.е. обеспечивающими защиту интересов Залогодателя.</w:t>
      </w:r>
    </w:p>
    <w:p w14:paraId="1CDCA6D6" w14:textId="77777777" w:rsidR="00A02A38" w:rsidRPr="00A0501D" w:rsidRDefault="00A02A38" w:rsidP="00A05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2A38">
        <w:rPr>
          <w:rFonts w:ascii="Times New Roman" w:hAnsi="Times New Roman" w:cs="Times New Roman"/>
        </w:rPr>
        <w:t>Залогодатель заверяет Банк, что принимает на себя риски использования средств электронной почты, включая помимо прочего, любые риски ошибок, сбоев доставки до Залогодателя сообщений, искажений, подлога (фальсификации) документов и сведений, направляемых по электронной почте.</w:t>
      </w:r>
    </w:p>
    <w:p w14:paraId="52C765A2" w14:textId="242F85BA" w:rsidR="00336CB3" w:rsidRDefault="006C1758" w:rsidP="00A05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9.6. </w:t>
      </w:r>
      <w:r w:rsidR="00D92214">
        <w:rPr>
          <w:rFonts w:ascii="Times New Roman" w:hAnsi="Times New Roman" w:cs="Times New Roman"/>
          <w:color w:val="000000"/>
        </w:rPr>
        <w:t>Если Залогодатель – юридическое лицо, то в</w:t>
      </w:r>
      <w:r w:rsidR="00336CB3" w:rsidRPr="00A0501D">
        <w:rPr>
          <w:rFonts w:ascii="Times New Roman" w:hAnsi="Times New Roman" w:cs="Times New Roman"/>
          <w:color w:val="000000"/>
        </w:rPr>
        <w:t xml:space="preserve"> случае изменения </w:t>
      </w:r>
      <w:r w:rsidR="00611203" w:rsidRPr="00A0501D">
        <w:rPr>
          <w:rFonts w:ascii="Times New Roman" w:hAnsi="Times New Roman" w:cs="Times New Roman"/>
          <w:snapToGrid w:val="0"/>
          <w:color w:val="000000"/>
          <w:lang w:eastAsia="ru-RU"/>
        </w:rPr>
        <w:t>Залогод</w:t>
      </w:r>
      <w:r w:rsidR="00E74530" w:rsidRPr="00A0501D">
        <w:rPr>
          <w:rFonts w:ascii="Times New Roman" w:hAnsi="Times New Roman" w:cs="Times New Roman"/>
          <w:snapToGrid w:val="0"/>
          <w:color w:val="000000"/>
          <w:lang w:eastAsia="ru-RU"/>
        </w:rPr>
        <w:t>ателем</w:t>
      </w:r>
      <w:r w:rsidR="00336CB3" w:rsidRPr="00A0501D">
        <w:rPr>
          <w:rFonts w:ascii="Times New Roman" w:hAnsi="Times New Roman" w:cs="Times New Roman"/>
          <w:color w:val="000000"/>
        </w:rPr>
        <w:t xml:space="preserve"> своего наименования, местонахождения или почтового адреса, а также иных данных для связи с </w:t>
      </w:r>
      <w:r w:rsidR="00E74530" w:rsidRPr="00A0501D">
        <w:rPr>
          <w:rFonts w:ascii="Times New Roman" w:hAnsi="Times New Roman" w:cs="Times New Roman"/>
          <w:snapToGrid w:val="0"/>
          <w:color w:val="000000"/>
          <w:lang w:eastAsia="ru-RU"/>
        </w:rPr>
        <w:t>Залогодателем</w:t>
      </w:r>
      <w:r w:rsidR="00336CB3" w:rsidRPr="00A0501D">
        <w:rPr>
          <w:rFonts w:ascii="Times New Roman" w:hAnsi="Times New Roman" w:cs="Times New Roman"/>
          <w:color w:val="000000"/>
        </w:rPr>
        <w:t xml:space="preserve">, </w:t>
      </w:r>
      <w:r w:rsidR="00E74530" w:rsidRPr="00A0501D">
        <w:rPr>
          <w:rFonts w:ascii="Times New Roman" w:hAnsi="Times New Roman" w:cs="Times New Roman"/>
          <w:snapToGrid w:val="0"/>
          <w:color w:val="000000"/>
          <w:lang w:eastAsia="ru-RU"/>
        </w:rPr>
        <w:t>Залогодатель</w:t>
      </w:r>
      <w:r w:rsidR="00336CB3" w:rsidRPr="00A0501D">
        <w:rPr>
          <w:rFonts w:ascii="Times New Roman" w:hAnsi="Times New Roman" w:cs="Times New Roman"/>
          <w:color w:val="000000"/>
        </w:rPr>
        <w:t xml:space="preserve"> обязан информировать об этом Банк в срок не позднее 1 (Од</w:t>
      </w:r>
      <w:r w:rsidR="00611203" w:rsidRPr="00A0501D">
        <w:rPr>
          <w:rFonts w:ascii="Times New Roman" w:hAnsi="Times New Roman" w:cs="Times New Roman"/>
          <w:color w:val="000000"/>
        </w:rPr>
        <w:t>ного</w:t>
      </w:r>
      <w:r w:rsidR="00336CB3" w:rsidRPr="00A0501D">
        <w:rPr>
          <w:rFonts w:ascii="Times New Roman" w:hAnsi="Times New Roman" w:cs="Times New Roman"/>
          <w:color w:val="000000"/>
        </w:rPr>
        <w:t xml:space="preserve">) рабочего дня с даты указанных изменений. </w:t>
      </w:r>
    </w:p>
    <w:p w14:paraId="1D4AD36C" w14:textId="6BA700DC" w:rsidR="00D92214" w:rsidRPr="00A0501D" w:rsidRDefault="00D92214" w:rsidP="004A2D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70035">
        <w:rPr>
          <w:rFonts w:ascii="Times New Roman" w:hAnsi="Times New Roman" w:cs="Times New Roman"/>
          <w:color w:val="000000"/>
        </w:rPr>
        <w:t xml:space="preserve">Если </w:t>
      </w:r>
      <w:r w:rsidRPr="00B70035">
        <w:rPr>
          <w:rFonts w:ascii="Times New Roman" w:hAnsi="Times New Roman" w:cs="Times New Roman"/>
          <w:snapToGrid w:val="0"/>
          <w:color w:val="000000"/>
          <w:lang w:eastAsia="ru-RU"/>
        </w:rPr>
        <w:t>Залогодатель</w:t>
      </w:r>
      <w:r w:rsidRPr="00B70035">
        <w:rPr>
          <w:rFonts w:ascii="Times New Roman" w:hAnsi="Times New Roman" w:cs="Times New Roman"/>
          <w:color w:val="000000"/>
        </w:rPr>
        <w:t xml:space="preserve"> – индивидуальный предприниматель, то в случае изменения </w:t>
      </w:r>
      <w:r w:rsidRPr="00B70035">
        <w:rPr>
          <w:rFonts w:ascii="Times New Roman" w:hAnsi="Times New Roman" w:cs="Times New Roman"/>
          <w:snapToGrid w:val="0"/>
          <w:color w:val="000000"/>
          <w:lang w:eastAsia="ru-RU"/>
        </w:rPr>
        <w:t>Залогодателем</w:t>
      </w:r>
      <w:r w:rsidRPr="00B70035">
        <w:rPr>
          <w:rFonts w:ascii="Times New Roman" w:hAnsi="Times New Roman" w:cs="Times New Roman"/>
          <w:color w:val="000000"/>
        </w:rPr>
        <w:t xml:space="preserve"> адреса регистрации, фактического места жительства, иных данных для связи с </w:t>
      </w:r>
      <w:r w:rsidRPr="00B70035">
        <w:rPr>
          <w:rFonts w:ascii="Times New Roman" w:hAnsi="Times New Roman" w:cs="Times New Roman"/>
          <w:snapToGrid w:val="0"/>
          <w:color w:val="000000"/>
          <w:lang w:eastAsia="ru-RU"/>
        </w:rPr>
        <w:t>Залогодателем</w:t>
      </w:r>
      <w:r w:rsidRPr="00B70035">
        <w:rPr>
          <w:rFonts w:ascii="Times New Roman" w:hAnsi="Times New Roman" w:cs="Times New Roman"/>
          <w:color w:val="000000"/>
        </w:rPr>
        <w:t xml:space="preserve">, фамилии или имени он обязан </w:t>
      </w:r>
      <w:r w:rsidRPr="00B70035">
        <w:rPr>
          <w:rFonts w:ascii="Times New Roman" w:hAnsi="Times New Roman" w:cs="Times New Roman"/>
        </w:rPr>
        <w:t xml:space="preserve">информировать об этом Банк в срок не позднее 1 (Один) рабочего дня с даты указанных изменений. </w:t>
      </w:r>
    </w:p>
    <w:p w14:paraId="1BF4ABAB" w14:textId="77777777" w:rsidR="00D85FCB" w:rsidRPr="00D85FCB" w:rsidRDefault="00D85FCB" w:rsidP="00A0501D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85FCB">
        <w:rPr>
          <w:rFonts w:ascii="Times New Roman" w:hAnsi="Times New Roman" w:cs="Times New Roman"/>
        </w:rPr>
        <w:t>Банк не несет ответственности, если в результате не уведомления Залогодателем сообщение не будет доставлено либо его содержание станет известно третьим лицам.</w:t>
      </w:r>
    </w:p>
    <w:p w14:paraId="0D491986" w14:textId="07DDCA6A" w:rsidR="00336CB3" w:rsidRPr="001B41EE" w:rsidRDefault="00336CB3" w:rsidP="00564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41EE">
        <w:rPr>
          <w:rFonts w:ascii="Times New Roman" w:hAnsi="Times New Roman" w:cs="Times New Roman"/>
        </w:rPr>
        <w:t xml:space="preserve">В случае изменения у </w:t>
      </w:r>
      <w:r w:rsidR="00E74530" w:rsidRPr="001B41EE">
        <w:rPr>
          <w:rFonts w:ascii="Times New Roman" w:hAnsi="Times New Roman" w:cs="Times New Roman"/>
          <w:snapToGrid w:val="0"/>
          <w:color w:val="000000"/>
          <w:lang w:eastAsia="ru-RU"/>
        </w:rPr>
        <w:t>Залогодателя</w:t>
      </w:r>
      <w:r w:rsidRPr="001B41EE">
        <w:rPr>
          <w:rFonts w:ascii="Times New Roman" w:hAnsi="Times New Roman" w:cs="Times New Roman"/>
        </w:rPr>
        <w:t xml:space="preserve"> банковских реквизитов он обязан информировать об этом Банк до вступления изменений в силу. </w:t>
      </w:r>
    </w:p>
    <w:p w14:paraId="2A4A6330" w14:textId="33E5F5A6" w:rsidR="00336CB3" w:rsidRPr="00A0501D" w:rsidRDefault="004532F1" w:rsidP="00A0501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05034">
        <w:rPr>
          <w:rFonts w:ascii="Times New Roman" w:hAnsi="Times New Roman" w:cs="Times New Roman"/>
        </w:rPr>
        <w:t>9.</w:t>
      </w:r>
      <w:r w:rsidRPr="004532F1">
        <w:rPr>
          <w:rFonts w:ascii="Times New Roman" w:hAnsi="Times New Roman" w:cs="Times New Roman"/>
        </w:rPr>
        <w:t xml:space="preserve">7. </w:t>
      </w:r>
      <w:r w:rsidR="00E74530" w:rsidRPr="00A0501D">
        <w:rPr>
          <w:rFonts w:ascii="Times New Roman" w:hAnsi="Times New Roman" w:cs="Times New Roman"/>
          <w:snapToGrid w:val="0"/>
          <w:color w:val="000000"/>
          <w:lang w:eastAsia="ru-RU"/>
        </w:rPr>
        <w:t>Залогодатель</w:t>
      </w:r>
      <w:r w:rsidR="00336CB3" w:rsidRPr="00A0501D">
        <w:rPr>
          <w:rFonts w:ascii="Times New Roman" w:hAnsi="Times New Roman" w:cs="Times New Roman"/>
        </w:rPr>
        <w:t xml:space="preserve"> обязан уведомить Банк об изменениях полномочий должностных лиц, уполномоченных на заключение сделок от имени </w:t>
      </w:r>
      <w:r w:rsidR="00E74530" w:rsidRPr="00A0501D">
        <w:rPr>
          <w:rFonts w:ascii="Times New Roman" w:hAnsi="Times New Roman" w:cs="Times New Roman"/>
          <w:snapToGrid w:val="0"/>
          <w:color w:val="000000"/>
          <w:lang w:eastAsia="ru-RU"/>
        </w:rPr>
        <w:t>Залогодателя</w:t>
      </w:r>
      <w:r w:rsidR="00336CB3" w:rsidRPr="00A0501D">
        <w:rPr>
          <w:rFonts w:ascii="Times New Roman" w:hAnsi="Times New Roman" w:cs="Times New Roman"/>
        </w:rPr>
        <w:t xml:space="preserve"> и иных сведений, необходимых Банку для надлежащего выполнения им обязательств по Договору</w:t>
      </w:r>
      <w:r w:rsidR="008051F6" w:rsidRPr="00A0501D">
        <w:rPr>
          <w:rFonts w:ascii="Times New Roman" w:hAnsi="Times New Roman" w:cs="Times New Roman"/>
        </w:rPr>
        <w:t xml:space="preserve"> залога</w:t>
      </w:r>
      <w:r w:rsidR="00336CB3" w:rsidRPr="00A0501D">
        <w:rPr>
          <w:rFonts w:ascii="Times New Roman" w:hAnsi="Times New Roman" w:cs="Times New Roman"/>
        </w:rPr>
        <w:t xml:space="preserve">, не позднее дня вступления изменений в силу с предоставлением в течение 3 (Три) рабочих дней копий подтверждающих документов. В случае неисполнения или несвоевременного исполнения указанного условия Банк не несет ответственности за последствия исполнения распоряжений </w:t>
      </w:r>
      <w:r w:rsidR="008051F6" w:rsidRPr="00A0501D">
        <w:rPr>
          <w:rFonts w:ascii="Times New Roman" w:hAnsi="Times New Roman" w:cs="Times New Roman"/>
          <w:snapToGrid w:val="0"/>
          <w:color w:val="000000"/>
          <w:lang w:eastAsia="ru-RU"/>
        </w:rPr>
        <w:t>Залогодателя</w:t>
      </w:r>
      <w:r w:rsidR="00336CB3" w:rsidRPr="00A0501D">
        <w:rPr>
          <w:rFonts w:ascii="Times New Roman" w:hAnsi="Times New Roman" w:cs="Times New Roman"/>
        </w:rPr>
        <w:t xml:space="preserve">. </w:t>
      </w:r>
    </w:p>
    <w:p w14:paraId="02CBE270" w14:textId="15E7349C" w:rsidR="00336CB3" w:rsidRPr="001B41EE" w:rsidRDefault="00336CB3" w:rsidP="000050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41EE">
        <w:rPr>
          <w:rFonts w:ascii="Times New Roman" w:hAnsi="Times New Roman" w:cs="Times New Roman"/>
        </w:rPr>
        <w:t xml:space="preserve">Все положения </w:t>
      </w:r>
      <w:r w:rsidR="00A90B5A">
        <w:rPr>
          <w:rFonts w:ascii="Times New Roman" w:hAnsi="Times New Roman" w:cs="Times New Roman"/>
        </w:rPr>
        <w:t xml:space="preserve">настоящих </w:t>
      </w:r>
      <w:r w:rsidRPr="001B41EE">
        <w:rPr>
          <w:rFonts w:ascii="Times New Roman" w:hAnsi="Times New Roman" w:cs="Times New Roman"/>
        </w:rPr>
        <w:t xml:space="preserve">Общих условий </w:t>
      </w:r>
      <w:r w:rsidR="008051F6" w:rsidRPr="001B41EE">
        <w:rPr>
          <w:rFonts w:ascii="Times New Roman" w:hAnsi="Times New Roman" w:cs="Times New Roman"/>
        </w:rPr>
        <w:t xml:space="preserve">договора залога </w:t>
      </w:r>
      <w:r w:rsidRPr="001B41EE">
        <w:rPr>
          <w:rFonts w:ascii="Times New Roman" w:hAnsi="Times New Roman" w:cs="Times New Roman"/>
        </w:rPr>
        <w:t>применяются за исключением отдельных положений, измененных Индивидуальными условиями</w:t>
      </w:r>
      <w:r w:rsidR="008051F6" w:rsidRPr="001B41EE">
        <w:rPr>
          <w:rFonts w:ascii="Times New Roman" w:hAnsi="Times New Roman" w:cs="Times New Roman"/>
        </w:rPr>
        <w:t xml:space="preserve"> договора залога</w:t>
      </w:r>
      <w:r w:rsidRPr="001B41EE">
        <w:rPr>
          <w:rFonts w:ascii="Times New Roman" w:hAnsi="Times New Roman" w:cs="Times New Roman"/>
        </w:rPr>
        <w:t xml:space="preserve">. Если редакция Индивидуальных условий </w:t>
      </w:r>
      <w:r w:rsidR="008051F6" w:rsidRPr="001B41EE">
        <w:rPr>
          <w:rFonts w:ascii="Times New Roman" w:hAnsi="Times New Roman" w:cs="Times New Roman"/>
        </w:rPr>
        <w:t xml:space="preserve">договора залога </w:t>
      </w:r>
      <w:r w:rsidRPr="001B41EE">
        <w:rPr>
          <w:rFonts w:ascii="Times New Roman" w:hAnsi="Times New Roman" w:cs="Times New Roman"/>
        </w:rPr>
        <w:t xml:space="preserve">содержит условия, противоречащие </w:t>
      </w:r>
      <w:r w:rsidR="00A90B5A">
        <w:rPr>
          <w:rFonts w:ascii="Times New Roman" w:hAnsi="Times New Roman" w:cs="Times New Roman"/>
        </w:rPr>
        <w:t xml:space="preserve">настоящим </w:t>
      </w:r>
      <w:r w:rsidRPr="001B41EE">
        <w:rPr>
          <w:rFonts w:ascii="Times New Roman" w:hAnsi="Times New Roman" w:cs="Times New Roman"/>
        </w:rPr>
        <w:t>Общим условиям</w:t>
      </w:r>
      <w:r w:rsidR="008051F6" w:rsidRPr="001B41EE">
        <w:rPr>
          <w:rFonts w:ascii="Times New Roman" w:hAnsi="Times New Roman" w:cs="Times New Roman"/>
        </w:rPr>
        <w:t xml:space="preserve"> договора залога</w:t>
      </w:r>
      <w:r w:rsidRPr="001B41EE">
        <w:rPr>
          <w:rFonts w:ascii="Times New Roman" w:hAnsi="Times New Roman" w:cs="Times New Roman"/>
        </w:rPr>
        <w:t>, подлежат применению положения Индивидуальных условий</w:t>
      </w:r>
      <w:r w:rsidR="008051F6" w:rsidRPr="001B41EE">
        <w:rPr>
          <w:rFonts w:ascii="Times New Roman" w:hAnsi="Times New Roman" w:cs="Times New Roman"/>
        </w:rPr>
        <w:t xml:space="preserve"> договора залога</w:t>
      </w:r>
      <w:r w:rsidRPr="001B41EE">
        <w:rPr>
          <w:rFonts w:ascii="Times New Roman" w:hAnsi="Times New Roman" w:cs="Times New Roman"/>
        </w:rPr>
        <w:t>.</w:t>
      </w:r>
    </w:p>
    <w:p w14:paraId="77828ACB" w14:textId="3ADFE8A1" w:rsidR="00837ADD" w:rsidRPr="001B41EE" w:rsidRDefault="00A90B5A" w:rsidP="00A0501D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9.8. </w:t>
      </w:r>
      <w:r w:rsidR="00837ADD" w:rsidRPr="001B41EE">
        <w:rPr>
          <w:color w:val="auto"/>
          <w:sz w:val="22"/>
          <w:szCs w:val="22"/>
        </w:rPr>
        <w:t>Залогодатель ознакомился с действующими на момент заключения  Договора залога тарифами Банка и согласен с тем, что изменение тарифов осуществляется Банком в одностороннем порядке</w:t>
      </w:r>
      <w:r w:rsidR="00F16CFC" w:rsidRPr="001B41EE">
        <w:rPr>
          <w:color w:val="auto"/>
          <w:sz w:val="22"/>
          <w:szCs w:val="22"/>
        </w:rPr>
        <w:t>.</w:t>
      </w:r>
      <w:r w:rsidR="00F16CFC" w:rsidRPr="001B41EE">
        <w:rPr>
          <w:sz w:val="22"/>
          <w:szCs w:val="22"/>
        </w:rPr>
        <w:t xml:space="preserve"> Изменения, внесенные Банком в тарифы, становятся обязательными для Залогодателя в дату введения новой редакции тарифов в действие, установленную Банком. Банк в дату введения новой редакции тарифов в действие доводит изменения до сведения Залогодателя путем размещения новой редакции тарифов на стендах в операционном  зале Банка, опубликования новой редакции тарифов на официальном сайте Банка в сети Интернет по адресу: www.metallinvestbank.ru.</w:t>
      </w:r>
    </w:p>
    <w:p w14:paraId="62BA866D" w14:textId="334D5C89" w:rsidR="00336CB3" w:rsidRPr="001B41EE" w:rsidRDefault="00AB2817" w:rsidP="00A0501D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9.9. </w:t>
      </w:r>
      <w:r w:rsidR="00336CB3" w:rsidRPr="001B41EE">
        <w:rPr>
          <w:sz w:val="22"/>
          <w:szCs w:val="22"/>
        </w:rPr>
        <w:t xml:space="preserve">Все риски, связанные с существенным изменением обстоятельств, из которых </w:t>
      </w:r>
      <w:r w:rsidR="008051F6" w:rsidRPr="001B41EE">
        <w:rPr>
          <w:snapToGrid w:val="0"/>
          <w:sz w:val="22"/>
          <w:szCs w:val="22"/>
          <w:lang w:eastAsia="ru-RU"/>
        </w:rPr>
        <w:t>Залогодатель</w:t>
      </w:r>
      <w:r w:rsidR="00336CB3" w:rsidRPr="001B41EE">
        <w:rPr>
          <w:sz w:val="22"/>
          <w:szCs w:val="22"/>
        </w:rPr>
        <w:t xml:space="preserve"> исходил при заключении </w:t>
      </w:r>
      <w:r w:rsidR="008051F6" w:rsidRPr="001B41EE">
        <w:rPr>
          <w:sz w:val="22"/>
          <w:szCs w:val="22"/>
        </w:rPr>
        <w:t>Договора залога</w:t>
      </w:r>
      <w:r w:rsidR="00336CB3" w:rsidRPr="001B41EE">
        <w:rPr>
          <w:sz w:val="22"/>
          <w:szCs w:val="22"/>
        </w:rPr>
        <w:t xml:space="preserve">, </w:t>
      </w:r>
      <w:r w:rsidR="008051F6" w:rsidRPr="001B41EE">
        <w:rPr>
          <w:snapToGrid w:val="0"/>
          <w:sz w:val="22"/>
          <w:szCs w:val="22"/>
          <w:lang w:eastAsia="ru-RU"/>
        </w:rPr>
        <w:t>Залогодатель</w:t>
      </w:r>
      <w:r w:rsidR="00336CB3" w:rsidRPr="001B41EE">
        <w:rPr>
          <w:sz w:val="22"/>
          <w:szCs w:val="22"/>
        </w:rPr>
        <w:t xml:space="preserve"> принимает на себя, и такие обстоятельств</w:t>
      </w:r>
      <w:r w:rsidR="003A0BFD" w:rsidRPr="001B41EE">
        <w:rPr>
          <w:sz w:val="22"/>
          <w:szCs w:val="22"/>
        </w:rPr>
        <w:t>а</w:t>
      </w:r>
      <w:r w:rsidR="00336CB3" w:rsidRPr="001B41EE">
        <w:rPr>
          <w:sz w:val="22"/>
          <w:szCs w:val="22"/>
        </w:rPr>
        <w:t xml:space="preserve"> не являются основанием для изменения или расторжения </w:t>
      </w:r>
      <w:r w:rsidR="008051F6" w:rsidRPr="001B41EE">
        <w:rPr>
          <w:sz w:val="22"/>
          <w:szCs w:val="22"/>
        </w:rPr>
        <w:t>Договора залога</w:t>
      </w:r>
      <w:r w:rsidR="00336CB3" w:rsidRPr="001B41EE">
        <w:rPr>
          <w:sz w:val="22"/>
          <w:szCs w:val="22"/>
        </w:rPr>
        <w:t xml:space="preserve">. </w:t>
      </w:r>
    </w:p>
    <w:p w14:paraId="28C3F618" w14:textId="6FE1330B" w:rsidR="00336CB3" w:rsidRPr="001B41EE" w:rsidRDefault="00AB2817" w:rsidP="00A0501D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9.10. </w:t>
      </w:r>
      <w:r w:rsidR="00336CB3" w:rsidRPr="001B41EE">
        <w:rPr>
          <w:sz w:val="22"/>
          <w:szCs w:val="22"/>
        </w:rPr>
        <w:t xml:space="preserve">Любой спор, возникающий по </w:t>
      </w:r>
      <w:r w:rsidR="00EC6DC4" w:rsidRPr="001B41EE">
        <w:rPr>
          <w:snapToGrid w:val="0"/>
          <w:sz w:val="22"/>
          <w:szCs w:val="22"/>
          <w:lang w:eastAsia="ru-RU"/>
        </w:rPr>
        <w:t>Договору залога</w:t>
      </w:r>
      <w:r w:rsidR="00336CB3" w:rsidRPr="001B41EE">
        <w:rPr>
          <w:sz w:val="22"/>
          <w:szCs w:val="22"/>
        </w:rPr>
        <w:t xml:space="preserve"> или в связи с ним, в том числе любой спор в отношении его существования, действительности или прекращения, подлежит рассмотрению в </w:t>
      </w:r>
      <w:r w:rsidR="003A0BFD" w:rsidRPr="001B41EE">
        <w:rPr>
          <w:sz w:val="22"/>
          <w:szCs w:val="22"/>
        </w:rPr>
        <w:t>суде, установленном Индивидуальными условиями договора залога</w:t>
      </w:r>
      <w:r w:rsidR="00784912" w:rsidRPr="001B41EE">
        <w:rPr>
          <w:sz w:val="22"/>
          <w:szCs w:val="22"/>
        </w:rPr>
        <w:t>.</w:t>
      </w:r>
    </w:p>
    <w:p w14:paraId="7DC19B11" w14:textId="4351F18C" w:rsidR="00336CB3" w:rsidRPr="00A0501D" w:rsidRDefault="00AB2817" w:rsidP="00A05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9.11. </w:t>
      </w:r>
      <w:r w:rsidR="00C37292" w:rsidRPr="00A0501D">
        <w:rPr>
          <w:rFonts w:ascii="Times New Roman" w:hAnsi="Times New Roman" w:cs="Times New Roman"/>
        </w:rPr>
        <w:t>Договор залога</w:t>
      </w:r>
      <w:r w:rsidR="00336CB3" w:rsidRPr="00A0501D">
        <w:rPr>
          <w:rFonts w:ascii="Times New Roman" w:hAnsi="Times New Roman" w:cs="Times New Roman"/>
        </w:rPr>
        <w:t xml:space="preserve"> регулируется и толкуется в соответствии с законодательством  Российской Федерации. </w:t>
      </w:r>
    </w:p>
    <w:p w14:paraId="74098955" w14:textId="263275EF" w:rsidR="00D53EF3" w:rsidRPr="00A0501D" w:rsidRDefault="00AB2817" w:rsidP="00A05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9.12. </w:t>
      </w:r>
      <w:r w:rsidR="00410ECE" w:rsidRPr="00A0501D">
        <w:rPr>
          <w:rFonts w:ascii="Times New Roman" w:hAnsi="Times New Roman" w:cs="Times New Roman"/>
        </w:rPr>
        <w:t xml:space="preserve">Договор </w:t>
      </w:r>
      <w:r w:rsidR="008B47FF" w:rsidRPr="00A0501D">
        <w:rPr>
          <w:rFonts w:ascii="Times New Roman" w:hAnsi="Times New Roman" w:cs="Times New Roman"/>
        </w:rPr>
        <w:t>залога</w:t>
      </w:r>
      <w:r w:rsidR="00410ECE" w:rsidRPr="00A0501D">
        <w:rPr>
          <w:rFonts w:ascii="Times New Roman" w:hAnsi="Times New Roman" w:cs="Times New Roman"/>
        </w:rPr>
        <w:t xml:space="preserve"> вступает в силу с даты </w:t>
      </w:r>
      <w:r w:rsidR="003A0BFD" w:rsidRPr="00A0501D">
        <w:rPr>
          <w:rFonts w:ascii="Times New Roman" w:hAnsi="Times New Roman" w:cs="Times New Roman"/>
        </w:rPr>
        <w:t xml:space="preserve">акцепта Банком Индивидуальных </w:t>
      </w:r>
      <w:r w:rsidR="009F6F4C" w:rsidRPr="00A0501D">
        <w:rPr>
          <w:rFonts w:ascii="Times New Roman" w:hAnsi="Times New Roman" w:cs="Times New Roman"/>
        </w:rPr>
        <w:t xml:space="preserve">условий </w:t>
      </w:r>
      <w:r w:rsidR="003A0BFD" w:rsidRPr="00A0501D">
        <w:rPr>
          <w:rFonts w:ascii="Times New Roman" w:hAnsi="Times New Roman" w:cs="Times New Roman"/>
        </w:rPr>
        <w:t>договора залога</w:t>
      </w:r>
      <w:r w:rsidR="00410ECE" w:rsidRPr="00A0501D">
        <w:rPr>
          <w:rFonts w:ascii="Times New Roman" w:hAnsi="Times New Roman" w:cs="Times New Roman"/>
        </w:rPr>
        <w:t xml:space="preserve"> и действует до истечения срока, установленного в Индивидуальных условиях </w:t>
      </w:r>
      <w:r w:rsidR="008B47FF" w:rsidRPr="00A0501D">
        <w:rPr>
          <w:rFonts w:ascii="Times New Roman" w:hAnsi="Times New Roman" w:cs="Times New Roman"/>
        </w:rPr>
        <w:t>договора залога</w:t>
      </w:r>
      <w:r w:rsidR="00410ECE" w:rsidRPr="00A0501D">
        <w:rPr>
          <w:rFonts w:ascii="Times New Roman" w:hAnsi="Times New Roman" w:cs="Times New Roman"/>
        </w:rPr>
        <w:t>.</w:t>
      </w:r>
    </w:p>
    <w:p w14:paraId="0CD024B5" w14:textId="78E30D77" w:rsidR="00210EF1" w:rsidRPr="00A0501D" w:rsidRDefault="00AB2817" w:rsidP="00A05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9.13. </w:t>
      </w:r>
      <w:r w:rsidR="00210EF1" w:rsidRPr="00A0501D">
        <w:rPr>
          <w:rFonts w:ascii="Times New Roman" w:hAnsi="Times New Roman" w:cs="Times New Roman"/>
        </w:rPr>
        <w:t>Залог прекращается с прекращением обеспеченного залогом обязательства.</w:t>
      </w:r>
    </w:p>
    <w:p w14:paraId="76179B14" w14:textId="28F45EB1" w:rsidR="00C33AC6" w:rsidRPr="001B41EE" w:rsidRDefault="00C33AC6" w:rsidP="00B77B7E">
      <w:pPr>
        <w:spacing w:after="100" w:afterAutospacing="1" w:line="40" w:lineRule="atLeast"/>
        <w:ind w:firstLine="567"/>
        <w:jc w:val="both"/>
        <w:rPr>
          <w:rFonts w:ascii="Times New Roman" w:hAnsi="Times New Roman" w:cs="Times New Roman"/>
        </w:rPr>
      </w:pPr>
    </w:p>
    <w:p w14:paraId="0FFECA7B" w14:textId="77777777" w:rsidR="00DC5442" w:rsidRPr="00683B09" w:rsidRDefault="000C1E8D" w:rsidP="00DC54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0E6573" w:rsidRPr="00D9194C">
        <w:rPr>
          <w:rFonts w:ascii="Times New Roman" w:hAnsi="Times New Roman" w:cs="Times New Roman"/>
          <w:b/>
        </w:rPr>
        <w:t xml:space="preserve">. </w:t>
      </w:r>
      <w:r w:rsidR="00DC5442">
        <w:rPr>
          <w:rFonts w:ascii="Times New Roman" w:hAnsi="Times New Roman" w:cs="Times New Roman"/>
          <w:b/>
        </w:rPr>
        <w:t>Обмен документами с использованием КЭП</w:t>
      </w:r>
      <w:r w:rsidR="00DC5442" w:rsidRPr="00683B09">
        <w:rPr>
          <w:rFonts w:ascii="Times New Roman" w:hAnsi="Times New Roman" w:cs="Times New Roman"/>
          <w:b/>
        </w:rPr>
        <w:t>.</w:t>
      </w:r>
    </w:p>
    <w:p w14:paraId="3CAA8549" w14:textId="77777777" w:rsidR="00DC5442" w:rsidRPr="0099706A" w:rsidRDefault="00DC5442" w:rsidP="00DC544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A87C9AC" w14:textId="5EA28818" w:rsidR="00C72A44" w:rsidRPr="00075DA2" w:rsidRDefault="00C72A44" w:rsidP="00C72A44">
      <w:pPr>
        <w:pStyle w:val="a6"/>
        <w:numPr>
          <w:ilvl w:val="1"/>
          <w:numId w:val="7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5DA2">
        <w:rPr>
          <w:rFonts w:ascii="Times New Roman" w:hAnsi="Times New Roman" w:cs="Times New Roman"/>
        </w:rPr>
        <w:t xml:space="preserve">Стороны договорились о возможности подписания Договора </w:t>
      </w:r>
      <w:r>
        <w:rPr>
          <w:rFonts w:ascii="Times New Roman" w:hAnsi="Times New Roman" w:cs="Times New Roman"/>
        </w:rPr>
        <w:t>залога</w:t>
      </w:r>
      <w:r w:rsidRPr="00075DA2">
        <w:rPr>
          <w:rFonts w:ascii="Times New Roman" w:hAnsi="Times New Roman" w:cs="Times New Roman"/>
        </w:rPr>
        <w:t xml:space="preserve">,  Дополнительных соглашений к Договору </w:t>
      </w:r>
      <w:r>
        <w:rPr>
          <w:rFonts w:ascii="Times New Roman" w:hAnsi="Times New Roman" w:cs="Times New Roman"/>
        </w:rPr>
        <w:t>залога</w:t>
      </w:r>
      <w:r w:rsidR="00182D57">
        <w:rPr>
          <w:rFonts w:ascii="Times New Roman" w:hAnsi="Times New Roman" w:cs="Times New Roman"/>
        </w:rPr>
        <w:t>, иных документов в рамках Договора залога</w:t>
      </w:r>
      <w:r>
        <w:rPr>
          <w:rFonts w:ascii="Times New Roman" w:hAnsi="Times New Roman" w:cs="Times New Roman"/>
        </w:rPr>
        <w:t xml:space="preserve"> </w:t>
      </w:r>
      <w:r w:rsidRPr="00075DA2">
        <w:rPr>
          <w:rFonts w:ascii="Times New Roman" w:hAnsi="Times New Roman" w:cs="Times New Roman"/>
        </w:rPr>
        <w:t>и организации обмена вышеуказанными электронными документами, подписанными  КЭП, на следующих условиях:</w:t>
      </w:r>
    </w:p>
    <w:p w14:paraId="56509C2E" w14:textId="4DE1BC81" w:rsidR="00C72A44" w:rsidRPr="00075DA2" w:rsidRDefault="00C72A44" w:rsidP="00C72A44">
      <w:pPr>
        <w:pStyle w:val="a6"/>
        <w:numPr>
          <w:ilvl w:val="2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5DA2">
        <w:rPr>
          <w:rFonts w:ascii="Times New Roman" w:hAnsi="Times New Roman" w:cs="Times New Roman"/>
        </w:rPr>
        <w:t xml:space="preserve">Договор </w:t>
      </w:r>
      <w:r>
        <w:rPr>
          <w:rFonts w:ascii="Times New Roman" w:hAnsi="Times New Roman" w:cs="Times New Roman"/>
        </w:rPr>
        <w:t>залога</w:t>
      </w:r>
      <w:r w:rsidRPr="00075DA2">
        <w:rPr>
          <w:rFonts w:ascii="Times New Roman" w:hAnsi="Times New Roman" w:cs="Times New Roman"/>
        </w:rPr>
        <w:t xml:space="preserve">, Дополнительные соглашения к Договору </w:t>
      </w:r>
      <w:r>
        <w:rPr>
          <w:rFonts w:ascii="Times New Roman" w:hAnsi="Times New Roman" w:cs="Times New Roman"/>
        </w:rPr>
        <w:t>залога</w:t>
      </w:r>
      <w:r w:rsidRPr="00075DA2">
        <w:rPr>
          <w:rFonts w:ascii="Times New Roman" w:hAnsi="Times New Roman" w:cs="Times New Roman"/>
        </w:rPr>
        <w:t xml:space="preserve"> </w:t>
      </w:r>
      <w:r w:rsidR="00182D57">
        <w:rPr>
          <w:rFonts w:ascii="Times New Roman" w:hAnsi="Times New Roman" w:cs="Times New Roman"/>
        </w:rPr>
        <w:t xml:space="preserve">и иные документы в рамках Договора залога </w:t>
      </w:r>
      <w:r w:rsidRPr="00075DA2">
        <w:rPr>
          <w:rFonts w:ascii="Times New Roman" w:hAnsi="Times New Roman" w:cs="Times New Roman"/>
        </w:rPr>
        <w:t>в электронном виде, могут быть подписаны КЭП и направлены Сторонами друг другу в порядке, определенном Банком.</w:t>
      </w:r>
    </w:p>
    <w:p w14:paraId="6D848299" w14:textId="77777777" w:rsidR="00C72A44" w:rsidRPr="0012533A" w:rsidRDefault="00C72A44" w:rsidP="00C72A44">
      <w:pPr>
        <w:numPr>
          <w:ilvl w:val="2"/>
          <w:numId w:val="7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2533A">
        <w:rPr>
          <w:rFonts w:ascii="Times New Roman" w:hAnsi="Times New Roman" w:cs="Times New Roman"/>
          <w:shd w:val="clear" w:color="auto" w:fill="FFFFFF"/>
        </w:rPr>
        <w:t>Датой </w:t>
      </w:r>
      <w:r w:rsidRPr="0012533A">
        <w:rPr>
          <w:rFonts w:ascii="Times New Roman" w:hAnsi="Times New Roman" w:cs="Times New Roman"/>
          <w:bCs/>
          <w:shd w:val="clear" w:color="auto" w:fill="FFFFFF"/>
        </w:rPr>
        <w:t>подписания электронного документа</w:t>
      </w:r>
      <w:r w:rsidRPr="0012533A">
        <w:rPr>
          <w:rFonts w:ascii="Times New Roman" w:hAnsi="Times New Roman" w:cs="Times New Roman"/>
          <w:shd w:val="clear" w:color="auto" w:fill="FFFFFF"/>
        </w:rPr>
        <w:t>  соответствующей Стороной является </w:t>
      </w:r>
      <w:r w:rsidRPr="0012533A">
        <w:rPr>
          <w:rFonts w:ascii="Times New Roman" w:hAnsi="Times New Roman" w:cs="Times New Roman"/>
          <w:bCs/>
          <w:shd w:val="clear" w:color="auto" w:fill="FFFFFF"/>
        </w:rPr>
        <w:t>дата</w:t>
      </w:r>
      <w:r w:rsidRPr="0012533A">
        <w:rPr>
          <w:rFonts w:ascii="Times New Roman" w:hAnsi="Times New Roman" w:cs="Times New Roman"/>
          <w:shd w:val="clear" w:color="auto" w:fill="FFFFFF"/>
        </w:rPr>
        <w:t> создания электронного документа такой Стороной, которая может быть, в том числе указана в Протоколе проверки электронной подписи или ином документе, сформированном с использованием средств электронной подписи.</w:t>
      </w:r>
    </w:p>
    <w:p w14:paraId="0F932B62" w14:textId="77777777" w:rsidR="00C72A44" w:rsidRPr="0012533A" w:rsidRDefault="00C72A44" w:rsidP="00C72A44">
      <w:pPr>
        <w:numPr>
          <w:ilvl w:val="2"/>
          <w:numId w:val="75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2533A">
        <w:rPr>
          <w:rFonts w:ascii="Times New Roman" w:hAnsi="Times New Roman" w:cs="Times New Roman"/>
        </w:rPr>
        <w:t xml:space="preserve">Для обмена электронными документами Стороны самостоятельно используют собственные вычислительные средства, телекоммуникационное оборудование, арендованные или принадлежащие Сторонам на ином основании каналы связи и шифровальные (криптографические) средства, используемые для реализации хотя бы одной из следующих функций: создание электронной подписи, проверка электронной подписи, создание ключа электронной подписи и ключа проверки электронной подписи. </w:t>
      </w:r>
    </w:p>
    <w:p w14:paraId="1BF41590" w14:textId="77777777" w:rsidR="00C72A44" w:rsidRPr="0012533A" w:rsidRDefault="00C72A44" w:rsidP="00C72A44">
      <w:pPr>
        <w:numPr>
          <w:ilvl w:val="2"/>
          <w:numId w:val="7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2533A">
        <w:rPr>
          <w:rFonts w:ascii="Times New Roman" w:hAnsi="Times New Roman" w:cs="Times New Roman"/>
        </w:rPr>
        <w:t>Электронные документы, подписанные КЭП одной из Сторон в соответствии с требованиями Федерального закона N 63-ФЗ  06.04.2011г. "Об электронной подписи" (далее –«63-ФЗ»), признаются другой Стороной как подлинные, эквивалентные соответствующим документам на бумажных носителях, и порождают аналогичные им права и обязанности Сторон.</w:t>
      </w:r>
    </w:p>
    <w:p w14:paraId="7DEBE94F" w14:textId="77777777" w:rsidR="00C72A44" w:rsidRPr="0012533A" w:rsidRDefault="00C72A44" w:rsidP="00C72A44">
      <w:pPr>
        <w:numPr>
          <w:ilvl w:val="2"/>
          <w:numId w:val="7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2533A">
        <w:rPr>
          <w:rFonts w:ascii="Times New Roman" w:hAnsi="Times New Roman" w:cs="Times New Roman"/>
        </w:rPr>
        <w:t xml:space="preserve">Настоящим </w:t>
      </w:r>
      <w:r>
        <w:rPr>
          <w:rFonts w:ascii="Times New Roman" w:hAnsi="Times New Roman" w:cs="Times New Roman"/>
        </w:rPr>
        <w:t>Залогодатель</w:t>
      </w:r>
      <w:r w:rsidRPr="0012533A">
        <w:rPr>
          <w:rFonts w:ascii="Times New Roman" w:hAnsi="Times New Roman" w:cs="Times New Roman"/>
        </w:rPr>
        <w:t xml:space="preserve"> соглашается и несет ответственность со стороны </w:t>
      </w:r>
      <w:r>
        <w:rPr>
          <w:rFonts w:ascii="Times New Roman" w:hAnsi="Times New Roman" w:cs="Times New Roman"/>
        </w:rPr>
        <w:t>Залогодателя</w:t>
      </w:r>
      <w:r w:rsidRPr="0012533A">
        <w:rPr>
          <w:rFonts w:ascii="Times New Roman" w:hAnsi="Times New Roman" w:cs="Times New Roman"/>
        </w:rPr>
        <w:t xml:space="preserve"> за выполнение норм 63-ФЗ в части обеспечения создания, проверки, конфиденциальности и защиты ключей электронной подписи, в том числе, но, не ограничиваясь, выполняя следующие меры:</w:t>
      </w:r>
    </w:p>
    <w:p w14:paraId="5E627E26" w14:textId="77777777" w:rsidR="00C72A44" w:rsidRPr="0012533A" w:rsidRDefault="00C72A44" w:rsidP="00C72A44">
      <w:pPr>
        <w:numPr>
          <w:ilvl w:val="1"/>
          <w:numId w:val="70"/>
        </w:numPr>
        <w:tabs>
          <w:tab w:val="left" w:pos="1418"/>
          <w:tab w:val="left" w:pos="3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2533A">
        <w:rPr>
          <w:rFonts w:ascii="Times New Roman" w:hAnsi="Times New Roman" w:cs="Times New Roman"/>
        </w:rPr>
        <w:t>надлежаще хранить сертификаты ключей электронной подписи, пароль на доступ к ключу КЭП должен быть известен только его владельцу. Не допускается использование принадлежащего ключа электронной подписи без согласия владельца;</w:t>
      </w:r>
    </w:p>
    <w:p w14:paraId="038E5ACA" w14:textId="77777777" w:rsidR="00C72A44" w:rsidRPr="0012533A" w:rsidRDefault="00C72A44" w:rsidP="00C72A44">
      <w:pPr>
        <w:numPr>
          <w:ilvl w:val="1"/>
          <w:numId w:val="70"/>
        </w:numPr>
        <w:tabs>
          <w:tab w:val="left" w:pos="1418"/>
          <w:tab w:val="left" w:pos="3560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</w:rPr>
      </w:pPr>
      <w:r w:rsidRPr="0012533A">
        <w:rPr>
          <w:rFonts w:ascii="Times New Roman" w:hAnsi="Times New Roman" w:cs="Times New Roman"/>
        </w:rPr>
        <w:t>строго соблюдать и поддерживать в актуальном состоянии свои внутренние правила информационной безопасности и работы с ключами КЭП;</w:t>
      </w:r>
    </w:p>
    <w:p w14:paraId="073DA8D7" w14:textId="77777777" w:rsidR="00C72A44" w:rsidRPr="0012533A" w:rsidRDefault="00C72A44" w:rsidP="00C72A44">
      <w:pPr>
        <w:numPr>
          <w:ilvl w:val="1"/>
          <w:numId w:val="70"/>
        </w:numPr>
        <w:tabs>
          <w:tab w:val="left" w:pos="1418"/>
          <w:tab w:val="left" w:pos="3560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</w:rPr>
      </w:pPr>
      <w:r w:rsidRPr="0012533A">
        <w:rPr>
          <w:rFonts w:ascii="Times New Roman" w:hAnsi="Times New Roman" w:cs="Times New Roman"/>
        </w:rPr>
        <w:t xml:space="preserve">соблюдать правила информационной безопасности при работе в Интернете, к примеру: не посещать подозрительные сайты, не устанавливать программы из непроверенных источников, не открывать файлы от неизвестных отправителей; </w:t>
      </w:r>
    </w:p>
    <w:p w14:paraId="6382EF15" w14:textId="77777777" w:rsidR="00C72A44" w:rsidRPr="0012533A" w:rsidRDefault="00C72A44" w:rsidP="00C72A44">
      <w:pPr>
        <w:numPr>
          <w:ilvl w:val="1"/>
          <w:numId w:val="70"/>
        </w:numPr>
        <w:tabs>
          <w:tab w:val="left" w:pos="1418"/>
          <w:tab w:val="left" w:pos="3560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</w:rPr>
      </w:pPr>
      <w:r w:rsidRPr="0012533A">
        <w:rPr>
          <w:rFonts w:ascii="Times New Roman" w:hAnsi="Times New Roman" w:cs="Times New Roman"/>
        </w:rPr>
        <w:t>использовать лицензионное системное и прикладное программное обеспечение;</w:t>
      </w:r>
    </w:p>
    <w:p w14:paraId="311AF490" w14:textId="77777777" w:rsidR="00C72A44" w:rsidRPr="0012533A" w:rsidRDefault="00C72A44" w:rsidP="00C72A44">
      <w:pPr>
        <w:numPr>
          <w:ilvl w:val="1"/>
          <w:numId w:val="70"/>
        </w:numPr>
        <w:tabs>
          <w:tab w:val="left" w:pos="1418"/>
          <w:tab w:val="left" w:pos="3560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</w:rPr>
      </w:pPr>
      <w:r w:rsidRPr="0012533A">
        <w:rPr>
          <w:rFonts w:ascii="Times New Roman" w:hAnsi="Times New Roman" w:cs="Times New Roman"/>
        </w:rPr>
        <w:t>использовать и оперативно обновлять антивирусное программное обеспечение и другие средства защиты;</w:t>
      </w:r>
    </w:p>
    <w:p w14:paraId="7224FC6B" w14:textId="77777777" w:rsidR="00C72A44" w:rsidRPr="0012533A" w:rsidRDefault="00C72A44" w:rsidP="00C72A44">
      <w:pPr>
        <w:numPr>
          <w:ilvl w:val="1"/>
          <w:numId w:val="70"/>
        </w:numPr>
        <w:tabs>
          <w:tab w:val="left" w:pos="1418"/>
          <w:tab w:val="left" w:pos="3560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</w:rPr>
      </w:pPr>
      <w:r w:rsidRPr="0012533A">
        <w:rPr>
          <w:rFonts w:ascii="Times New Roman" w:hAnsi="Times New Roman" w:cs="Times New Roman"/>
        </w:rPr>
        <w:t>уведомлять удостоверяющий центр, выдавший сертификат ключа проверки электронной подписи, и Банк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14:paraId="0FF49959" w14:textId="77777777" w:rsidR="00C72A44" w:rsidRPr="0012533A" w:rsidRDefault="00C72A44" w:rsidP="00C72A44">
      <w:pPr>
        <w:numPr>
          <w:ilvl w:val="1"/>
          <w:numId w:val="70"/>
        </w:numPr>
        <w:tabs>
          <w:tab w:val="left" w:pos="1418"/>
          <w:tab w:val="left" w:pos="3560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</w:rPr>
      </w:pPr>
      <w:r w:rsidRPr="0012533A">
        <w:rPr>
          <w:rFonts w:ascii="Times New Roman" w:hAnsi="Times New Roman" w:cs="Times New Roman"/>
        </w:rPr>
        <w:t>не использовать ключ электронной подписи при наличии оснований полагать, что конфиденциальность данного ключа нарушена;</w:t>
      </w:r>
    </w:p>
    <w:p w14:paraId="35ABA434" w14:textId="77777777" w:rsidR="00C72A44" w:rsidRPr="0012533A" w:rsidRDefault="00C72A44" w:rsidP="00C72A44">
      <w:pPr>
        <w:numPr>
          <w:ilvl w:val="1"/>
          <w:numId w:val="70"/>
        </w:numPr>
        <w:tabs>
          <w:tab w:val="left" w:pos="1418"/>
          <w:tab w:val="left" w:pos="3560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</w:rPr>
      </w:pPr>
      <w:r w:rsidRPr="0012533A">
        <w:rPr>
          <w:rFonts w:ascii="Times New Roman" w:hAnsi="Times New Roman" w:cs="Times New Roman"/>
        </w:rPr>
        <w:t>использовать для создания и проверки КЭП, создания ключей КЭП и ключей их проверки средства электронной подписи, получившие подтверждение соответствия требованиям, установленным в соответствии 63-ФЗ.</w:t>
      </w:r>
    </w:p>
    <w:p w14:paraId="14C73390" w14:textId="77777777" w:rsidR="00C72A44" w:rsidRPr="0012533A" w:rsidRDefault="00C72A44" w:rsidP="00C72A44">
      <w:pPr>
        <w:numPr>
          <w:ilvl w:val="2"/>
          <w:numId w:val="75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2533A">
        <w:rPr>
          <w:rFonts w:ascii="Times New Roman" w:hAnsi="Times New Roman" w:cs="Times New Roman"/>
        </w:rPr>
        <w:t xml:space="preserve">Банк не несет ответственности перед </w:t>
      </w:r>
      <w:r>
        <w:rPr>
          <w:rFonts w:ascii="Times New Roman" w:hAnsi="Times New Roman" w:cs="Times New Roman"/>
        </w:rPr>
        <w:t>Залогодателем</w:t>
      </w:r>
      <w:r w:rsidRPr="0012533A">
        <w:rPr>
          <w:rFonts w:ascii="Times New Roman" w:hAnsi="Times New Roman" w:cs="Times New Roman"/>
        </w:rPr>
        <w:t xml:space="preserve"> за фальсификацию и несанкционированное использование, в том числе за счет противоправных действий третьих лиц, КЭП </w:t>
      </w:r>
      <w:r>
        <w:rPr>
          <w:rFonts w:ascii="Times New Roman" w:hAnsi="Times New Roman" w:cs="Times New Roman"/>
        </w:rPr>
        <w:t>Залогодателя</w:t>
      </w:r>
      <w:r w:rsidRPr="0012533A">
        <w:rPr>
          <w:rFonts w:ascii="Times New Roman" w:hAnsi="Times New Roman" w:cs="Times New Roman"/>
        </w:rPr>
        <w:t xml:space="preserve"> на стороне </w:t>
      </w:r>
      <w:r>
        <w:rPr>
          <w:rFonts w:ascii="Times New Roman" w:hAnsi="Times New Roman" w:cs="Times New Roman"/>
        </w:rPr>
        <w:t>Залогодателя</w:t>
      </w:r>
      <w:r w:rsidRPr="0012533A">
        <w:rPr>
          <w:rFonts w:ascii="Times New Roman" w:hAnsi="Times New Roman" w:cs="Times New Roman"/>
        </w:rPr>
        <w:t xml:space="preserve">, которое повлекло оспаривание подписи </w:t>
      </w:r>
      <w:r>
        <w:rPr>
          <w:rFonts w:ascii="Times New Roman" w:hAnsi="Times New Roman" w:cs="Times New Roman"/>
        </w:rPr>
        <w:t>Залогодателем</w:t>
      </w:r>
      <w:r w:rsidRPr="0012533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Залогодатель</w:t>
      </w:r>
      <w:r w:rsidRPr="0012533A">
        <w:rPr>
          <w:rFonts w:ascii="Times New Roman" w:hAnsi="Times New Roman" w:cs="Times New Roman"/>
        </w:rPr>
        <w:t xml:space="preserve"> принимает на себя обязанность выяснения конфликтных ситуаций, вызванных </w:t>
      </w:r>
      <w:r w:rsidRPr="0012533A">
        <w:rPr>
          <w:rFonts w:ascii="Times New Roman" w:hAnsi="Times New Roman" w:cs="Times New Roman"/>
        </w:rPr>
        <w:lastRenderedPageBreak/>
        <w:t xml:space="preserve">данными действиями, самостоятельно, на стороне </w:t>
      </w:r>
      <w:r>
        <w:rPr>
          <w:rFonts w:ascii="Times New Roman" w:hAnsi="Times New Roman" w:cs="Times New Roman"/>
        </w:rPr>
        <w:t>Залогодателя</w:t>
      </w:r>
      <w:r w:rsidRPr="0012533A">
        <w:rPr>
          <w:rFonts w:ascii="Times New Roman" w:hAnsi="Times New Roman" w:cs="Times New Roman"/>
        </w:rPr>
        <w:t xml:space="preserve">, и не освобождается от ответственности своевременно и в полном объеме исполнять обязательства в рамках Договора </w:t>
      </w:r>
      <w:r>
        <w:rPr>
          <w:rFonts w:ascii="Times New Roman" w:hAnsi="Times New Roman" w:cs="Times New Roman"/>
        </w:rPr>
        <w:t>залога</w:t>
      </w:r>
      <w:r w:rsidRPr="0012533A">
        <w:rPr>
          <w:rFonts w:ascii="Times New Roman" w:hAnsi="Times New Roman" w:cs="Times New Roman"/>
        </w:rPr>
        <w:t xml:space="preserve">, в том числе в период решения вопросов на стороне </w:t>
      </w:r>
      <w:r>
        <w:rPr>
          <w:rFonts w:ascii="Times New Roman" w:hAnsi="Times New Roman" w:cs="Times New Roman"/>
        </w:rPr>
        <w:t>Залогодателя</w:t>
      </w:r>
      <w:r w:rsidRPr="0012533A">
        <w:rPr>
          <w:rFonts w:ascii="Times New Roman" w:hAnsi="Times New Roman" w:cs="Times New Roman"/>
        </w:rPr>
        <w:t>.</w:t>
      </w:r>
    </w:p>
    <w:p w14:paraId="537083D1" w14:textId="28DBB6C1" w:rsidR="00F90306" w:rsidRPr="00F90306" w:rsidRDefault="00F90306" w:rsidP="00DC544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90306" w:rsidRPr="00F9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A40A8" w14:textId="77777777" w:rsidR="00B342D7" w:rsidRDefault="00B342D7" w:rsidP="00A85ACC">
      <w:pPr>
        <w:spacing w:after="0" w:line="240" w:lineRule="auto"/>
      </w:pPr>
      <w:r>
        <w:separator/>
      </w:r>
    </w:p>
  </w:endnote>
  <w:endnote w:type="continuationSeparator" w:id="0">
    <w:p w14:paraId="14CAF76B" w14:textId="77777777" w:rsidR="00B342D7" w:rsidRDefault="00B342D7" w:rsidP="00A8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472305"/>
      <w:docPartObj>
        <w:docPartGallery w:val="Page Numbers (Bottom of Page)"/>
        <w:docPartUnique/>
      </w:docPartObj>
    </w:sdtPr>
    <w:sdtEndPr/>
    <w:sdtContent>
      <w:p w14:paraId="7BC891C9" w14:textId="518787F9" w:rsidR="00A85ACC" w:rsidRDefault="00A85AC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066">
          <w:rPr>
            <w:noProof/>
          </w:rPr>
          <w:t>1</w:t>
        </w:r>
        <w:r>
          <w:fldChar w:fldCharType="end"/>
        </w:r>
      </w:p>
    </w:sdtContent>
  </w:sdt>
  <w:p w14:paraId="60140A14" w14:textId="77777777" w:rsidR="00A85ACC" w:rsidRDefault="00A85AC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00DEC" w14:textId="77777777" w:rsidR="00B342D7" w:rsidRDefault="00B342D7" w:rsidP="00A85ACC">
      <w:pPr>
        <w:spacing w:after="0" w:line="240" w:lineRule="auto"/>
      </w:pPr>
      <w:r>
        <w:separator/>
      </w:r>
    </w:p>
  </w:footnote>
  <w:footnote w:type="continuationSeparator" w:id="0">
    <w:p w14:paraId="1F9655F0" w14:textId="77777777" w:rsidR="00B342D7" w:rsidRDefault="00B342D7" w:rsidP="00A85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78D2575"/>
    <w:multiLevelType w:val="hybridMultilevel"/>
    <w:tmpl w:val="98535B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4929CA"/>
    <w:multiLevelType w:val="hybridMultilevel"/>
    <w:tmpl w:val="28E1CD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849F47"/>
    <w:multiLevelType w:val="hybridMultilevel"/>
    <w:tmpl w:val="836770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7D5B268"/>
    <w:multiLevelType w:val="hybridMultilevel"/>
    <w:tmpl w:val="2DD515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0D05B38"/>
    <w:multiLevelType w:val="hybridMultilevel"/>
    <w:tmpl w:val="187144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66E2C01"/>
    <w:multiLevelType w:val="hybridMultilevel"/>
    <w:tmpl w:val="36DDD0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46FDA13"/>
    <w:multiLevelType w:val="hybridMultilevel"/>
    <w:tmpl w:val="9CDE90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DA0D947"/>
    <w:multiLevelType w:val="hybridMultilevel"/>
    <w:tmpl w:val="6EC0D1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8363E8"/>
    <w:multiLevelType w:val="multilevel"/>
    <w:tmpl w:val="1CDC861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9" w15:restartNumberingAfterBreak="0">
    <w:nsid w:val="05CA348F"/>
    <w:multiLevelType w:val="multilevel"/>
    <w:tmpl w:val="1BCEFDB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182" w:hanging="480"/>
      </w:pPr>
      <w:rPr>
        <w:rFonts w:hint="default"/>
        <w:color w:val="000000"/>
      </w:rPr>
    </w:lvl>
    <w:lvl w:ilvl="2">
      <w:start w:val="6"/>
      <w:numFmt w:val="decimal"/>
      <w:lvlText w:val="%1.%2.%3"/>
      <w:lvlJc w:val="left"/>
      <w:pPr>
        <w:ind w:left="21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  <w:color w:val="000000"/>
      </w:rPr>
    </w:lvl>
  </w:abstractNum>
  <w:abstractNum w:abstractNumId="10" w15:restartNumberingAfterBreak="0">
    <w:nsid w:val="080F594C"/>
    <w:multiLevelType w:val="multilevel"/>
    <w:tmpl w:val="84C631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97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1" w15:restartNumberingAfterBreak="0">
    <w:nsid w:val="09A8536B"/>
    <w:multiLevelType w:val="hybridMultilevel"/>
    <w:tmpl w:val="680423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AD125AD"/>
    <w:multiLevelType w:val="multilevel"/>
    <w:tmpl w:val="3DCAF3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CE01BB8"/>
    <w:multiLevelType w:val="multilevel"/>
    <w:tmpl w:val="345642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 w15:restartNumberingAfterBreak="0">
    <w:nsid w:val="0E131F5E"/>
    <w:multiLevelType w:val="multilevel"/>
    <w:tmpl w:val="3DCAF3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0430A74"/>
    <w:multiLevelType w:val="multilevel"/>
    <w:tmpl w:val="3DCAF3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0664559"/>
    <w:multiLevelType w:val="multilevel"/>
    <w:tmpl w:val="7B7263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7" w15:restartNumberingAfterBreak="0">
    <w:nsid w:val="10D562A4"/>
    <w:multiLevelType w:val="multilevel"/>
    <w:tmpl w:val="58F62B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8" w15:restartNumberingAfterBreak="0">
    <w:nsid w:val="14AA6147"/>
    <w:multiLevelType w:val="multilevel"/>
    <w:tmpl w:val="3DCAF3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4F4B0F"/>
    <w:multiLevelType w:val="multilevel"/>
    <w:tmpl w:val="A2004F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 w15:restartNumberingAfterBreak="0">
    <w:nsid w:val="200D55F5"/>
    <w:multiLevelType w:val="multilevel"/>
    <w:tmpl w:val="CE8A39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23E1455E"/>
    <w:multiLevelType w:val="hybridMultilevel"/>
    <w:tmpl w:val="915DAF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4A61E5A"/>
    <w:multiLevelType w:val="multilevel"/>
    <w:tmpl w:val="2EBC345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23" w15:restartNumberingAfterBreak="0">
    <w:nsid w:val="256305B6"/>
    <w:multiLevelType w:val="multilevel"/>
    <w:tmpl w:val="3DCAF3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79828B1"/>
    <w:multiLevelType w:val="multilevel"/>
    <w:tmpl w:val="90C669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5" w15:restartNumberingAfterBreak="0">
    <w:nsid w:val="282A159A"/>
    <w:multiLevelType w:val="multilevel"/>
    <w:tmpl w:val="3DCAF3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8F73CD4"/>
    <w:multiLevelType w:val="multilevel"/>
    <w:tmpl w:val="3DCAF3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D683710"/>
    <w:multiLevelType w:val="multilevel"/>
    <w:tmpl w:val="5B1E2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color w:val="auto"/>
      </w:rPr>
    </w:lvl>
  </w:abstractNum>
  <w:abstractNum w:abstractNumId="28" w15:restartNumberingAfterBreak="0">
    <w:nsid w:val="2DF12CDF"/>
    <w:multiLevelType w:val="multilevel"/>
    <w:tmpl w:val="C52266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9" w15:restartNumberingAfterBreak="0">
    <w:nsid w:val="2E0C33D6"/>
    <w:multiLevelType w:val="multilevel"/>
    <w:tmpl w:val="C28C31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84" w:hanging="1800"/>
      </w:pPr>
      <w:rPr>
        <w:rFonts w:hint="default"/>
      </w:rPr>
    </w:lvl>
  </w:abstractNum>
  <w:abstractNum w:abstractNumId="30" w15:restartNumberingAfterBreak="0">
    <w:nsid w:val="2F283DE3"/>
    <w:multiLevelType w:val="multilevel"/>
    <w:tmpl w:val="584E1B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 w15:restartNumberingAfterBreak="0">
    <w:nsid w:val="32367F73"/>
    <w:multiLevelType w:val="hybridMultilevel"/>
    <w:tmpl w:val="8C8A0FBE"/>
    <w:lvl w:ilvl="0" w:tplc="DBE44C96">
      <w:start w:val="1"/>
      <w:numFmt w:val="bullet"/>
      <w:lvlText w:val="­"/>
      <w:lvlJc w:val="left"/>
      <w:pPr>
        <w:tabs>
          <w:tab w:val="num" w:pos="2787"/>
        </w:tabs>
        <w:ind w:left="27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5F4EAF1"/>
    <w:multiLevelType w:val="hybridMultilevel"/>
    <w:tmpl w:val="E768FD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6324B67"/>
    <w:multiLevelType w:val="hybridMultilevel"/>
    <w:tmpl w:val="E7E845DC"/>
    <w:lvl w:ilvl="0" w:tplc="40D476E8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B444CC6"/>
    <w:multiLevelType w:val="multilevel"/>
    <w:tmpl w:val="0832B6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C41557A"/>
    <w:multiLevelType w:val="hybridMultilevel"/>
    <w:tmpl w:val="CEF04A62"/>
    <w:lvl w:ilvl="0" w:tplc="4DC6F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4E32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3E7E326E"/>
    <w:multiLevelType w:val="multilevel"/>
    <w:tmpl w:val="95C2AB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8" w15:restartNumberingAfterBreak="0">
    <w:nsid w:val="3EFF7854"/>
    <w:multiLevelType w:val="multilevel"/>
    <w:tmpl w:val="1CC61F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52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9" w15:restartNumberingAfterBreak="0">
    <w:nsid w:val="3F347205"/>
    <w:multiLevelType w:val="multilevel"/>
    <w:tmpl w:val="3D6E33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40BB791C"/>
    <w:multiLevelType w:val="multilevel"/>
    <w:tmpl w:val="E50695A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41" w15:restartNumberingAfterBreak="0">
    <w:nsid w:val="44012420"/>
    <w:multiLevelType w:val="multilevel"/>
    <w:tmpl w:val="3DCAF3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4B060BF"/>
    <w:multiLevelType w:val="multilevel"/>
    <w:tmpl w:val="3DCAF3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5227395"/>
    <w:multiLevelType w:val="multilevel"/>
    <w:tmpl w:val="D2E2A9C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000000"/>
      </w:rPr>
    </w:lvl>
  </w:abstractNum>
  <w:abstractNum w:abstractNumId="44" w15:restartNumberingAfterBreak="0">
    <w:nsid w:val="485950B0"/>
    <w:multiLevelType w:val="multilevel"/>
    <w:tmpl w:val="853E221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5" w15:restartNumberingAfterBreak="0">
    <w:nsid w:val="490D2A4B"/>
    <w:multiLevelType w:val="multilevel"/>
    <w:tmpl w:val="8700A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9D244F3"/>
    <w:multiLevelType w:val="hybridMultilevel"/>
    <w:tmpl w:val="AE7C7FC2"/>
    <w:lvl w:ilvl="0" w:tplc="40D476E8">
      <w:start w:val="1"/>
      <w:numFmt w:val="bullet"/>
      <w:lvlText w:val="­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A2D6213"/>
    <w:multiLevelType w:val="multilevel"/>
    <w:tmpl w:val="7CDC84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8" w15:restartNumberingAfterBreak="0">
    <w:nsid w:val="4B595041"/>
    <w:multiLevelType w:val="multilevel"/>
    <w:tmpl w:val="3C7A6B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49" w15:restartNumberingAfterBreak="0">
    <w:nsid w:val="4D74107D"/>
    <w:multiLevelType w:val="multilevel"/>
    <w:tmpl w:val="5C301F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0" w15:restartNumberingAfterBreak="0">
    <w:nsid w:val="4E752179"/>
    <w:multiLevelType w:val="multilevel"/>
    <w:tmpl w:val="ADF2CD7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4E903721"/>
    <w:multiLevelType w:val="multilevel"/>
    <w:tmpl w:val="3DCAF3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EF42088"/>
    <w:multiLevelType w:val="multilevel"/>
    <w:tmpl w:val="536E01FA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53" w15:restartNumberingAfterBreak="0">
    <w:nsid w:val="52D21541"/>
    <w:multiLevelType w:val="multilevel"/>
    <w:tmpl w:val="3DCAF3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3024406"/>
    <w:multiLevelType w:val="hybridMultilevel"/>
    <w:tmpl w:val="012603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599E39ED"/>
    <w:multiLevelType w:val="multilevel"/>
    <w:tmpl w:val="C5EA3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6" w15:restartNumberingAfterBreak="0">
    <w:nsid w:val="5AB04AD7"/>
    <w:multiLevelType w:val="multilevel"/>
    <w:tmpl w:val="C52266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57" w15:restartNumberingAfterBreak="0">
    <w:nsid w:val="5B354BB8"/>
    <w:multiLevelType w:val="multilevel"/>
    <w:tmpl w:val="417212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58" w15:restartNumberingAfterBreak="0">
    <w:nsid w:val="5E9A1685"/>
    <w:multiLevelType w:val="hybridMultilevel"/>
    <w:tmpl w:val="6412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8103A7"/>
    <w:multiLevelType w:val="multilevel"/>
    <w:tmpl w:val="92707C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60" w15:restartNumberingAfterBreak="0">
    <w:nsid w:val="66686BA2"/>
    <w:multiLevelType w:val="multilevel"/>
    <w:tmpl w:val="5C301F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1" w15:restartNumberingAfterBreak="0">
    <w:nsid w:val="68F37406"/>
    <w:multiLevelType w:val="hybridMultilevel"/>
    <w:tmpl w:val="D52EF162"/>
    <w:lvl w:ilvl="0" w:tplc="40D476E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250478"/>
    <w:multiLevelType w:val="hybridMultilevel"/>
    <w:tmpl w:val="7318E0B8"/>
    <w:lvl w:ilvl="0" w:tplc="BE787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69BC27FF"/>
    <w:multiLevelType w:val="multilevel"/>
    <w:tmpl w:val="3DCAF3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4" w15:restartNumberingAfterBreak="0">
    <w:nsid w:val="6A2D7BCC"/>
    <w:multiLevelType w:val="multilevel"/>
    <w:tmpl w:val="C52266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5" w15:restartNumberingAfterBreak="0">
    <w:nsid w:val="6AF75B0C"/>
    <w:multiLevelType w:val="multilevel"/>
    <w:tmpl w:val="4C0E167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6EFD3CD4"/>
    <w:multiLevelType w:val="multilevel"/>
    <w:tmpl w:val="C130F59A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0"/>
        </w:tabs>
        <w:ind w:left="1090" w:hanging="7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28"/>
        </w:tabs>
        <w:ind w:left="1728" w:hanging="73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67" w15:restartNumberingAfterBreak="0">
    <w:nsid w:val="7387CC87"/>
    <w:multiLevelType w:val="hybridMultilevel"/>
    <w:tmpl w:val="8A3F46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73ED22A2"/>
    <w:multiLevelType w:val="multilevel"/>
    <w:tmpl w:val="A8845F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9" w15:restartNumberingAfterBreak="0">
    <w:nsid w:val="74897190"/>
    <w:multiLevelType w:val="multilevel"/>
    <w:tmpl w:val="7CDC84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0" w15:restartNumberingAfterBreak="0">
    <w:nsid w:val="76027645"/>
    <w:multiLevelType w:val="multilevel"/>
    <w:tmpl w:val="1512D2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1" w15:restartNumberingAfterBreak="0">
    <w:nsid w:val="77985F83"/>
    <w:multiLevelType w:val="multilevel"/>
    <w:tmpl w:val="3DCAF3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BB46913"/>
    <w:multiLevelType w:val="hybridMultilevel"/>
    <w:tmpl w:val="7ECA8FB0"/>
    <w:lvl w:ilvl="0" w:tplc="DBE44C96">
      <w:start w:val="1"/>
      <w:numFmt w:val="bullet"/>
      <w:lvlText w:val="­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3" w15:restartNumberingAfterBreak="0">
    <w:nsid w:val="7D7C4A16"/>
    <w:multiLevelType w:val="multilevel"/>
    <w:tmpl w:val="26C22A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4" w15:restartNumberingAfterBreak="0">
    <w:nsid w:val="7FE13301"/>
    <w:multiLevelType w:val="multilevel"/>
    <w:tmpl w:val="C52266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67"/>
  </w:num>
  <w:num w:numId="5">
    <w:abstractNumId w:val="2"/>
  </w:num>
  <w:num w:numId="6">
    <w:abstractNumId w:val="5"/>
  </w:num>
  <w:num w:numId="7">
    <w:abstractNumId w:val="54"/>
  </w:num>
  <w:num w:numId="8">
    <w:abstractNumId w:val="11"/>
  </w:num>
  <w:num w:numId="9">
    <w:abstractNumId w:val="32"/>
  </w:num>
  <w:num w:numId="10">
    <w:abstractNumId w:val="7"/>
  </w:num>
  <w:num w:numId="11">
    <w:abstractNumId w:val="3"/>
  </w:num>
  <w:num w:numId="12">
    <w:abstractNumId w:val="4"/>
  </w:num>
  <w:num w:numId="13">
    <w:abstractNumId w:val="0"/>
  </w:num>
  <w:num w:numId="14">
    <w:abstractNumId w:val="39"/>
  </w:num>
  <w:num w:numId="15">
    <w:abstractNumId w:val="55"/>
  </w:num>
  <w:num w:numId="16">
    <w:abstractNumId w:val="36"/>
  </w:num>
  <w:num w:numId="17">
    <w:abstractNumId w:val="73"/>
  </w:num>
  <w:num w:numId="18">
    <w:abstractNumId w:val="13"/>
  </w:num>
  <w:num w:numId="19">
    <w:abstractNumId w:val="66"/>
  </w:num>
  <w:num w:numId="20">
    <w:abstractNumId w:val="47"/>
  </w:num>
  <w:num w:numId="21">
    <w:abstractNumId w:val="61"/>
  </w:num>
  <w:num w:numId="22">
    <w:abstractNumId w:val="46"/>
  </w:num>
  <w:num w:numId="23">
    <w:abstractNumId w:val="65"/>
  </w:num>
  <w:num w:numId="24">
    <w:abstractNumId w:val="33"/>
  </w:num>
  <w:num w:numId="25">
    <w:abstractNumId w:val="59"/>
  </w:num>
  <w:num w:numId="26">
    <w:abstractNumId w:val="16"/>
  </w:num>
  <w:num w:numId="27">
    <w:abstractNumId w:val="69"/>
  </w:num>
  <w:num w:numId="28">
    <w:abstractNumId w:val="70"/>
  </w:num>
  <w:num w:numId="29">
    <w:abstractNumId w:val="31"/>
  </w:num>
  <w:num w:numId="30">
    <w:abstractNumId w:val="27"/>
  </w:num>
  <w:num w:numId="31">
    <w:abstractNumId w:val="24"/>
  </w:num>
  <w:num w:numId="32">
    <w:abstractNumId w:val="17"/>
  </w:num>
  <w:num w:numId="33">
    <w:abstractNumId w:val="20"/>
  </w:num>
  <w:num w:numId="34">
    <w:abstractNumId w:val="30"/>
  </w:num>
  <w:num w:numId="35">
    <w:abstractNumId w:val="57"/>
  </w:num>
  <w:num w:numId="36">
    <w:abstractNumId w:val="50"/>
  </w:num>
  <w:num w:numId="37">
    <w:abstractNumId w:val="56"/>
  </w:num>
  <w:num w:numId="38">
    <w:abstractNumId w:val="64"/>
  </w:num>
  <w:num w:numId="39">
    <w:abstractNumId w:val="28"/>
  </w:num>
  <w:num w:numId="40">
    <w:abstractNumId w:val="74"/>
  </w:num>
  <w:num w:numId="41">
    <w:abstractNumId w:val="34"/>
  </w:num>
  <w:num w:numId="42">
    <w:abstractNumId w:val="71"/>
  </w:num>
  <w:num w:numId="43">
    <w:abstractNumId w:val="25"/>
  </w:num>
  <w:num w:numId="44">
    <w:abstractNumId w:val="12"/>
  </w:num>
  <w:num w:numId="45">
    <w:abstractNumId w:val="41"/>
  </w:num>
  <w:num w:numId="46">
    <w:abstractNumId w:val="42"/>
  </w:num>
  <w:num w:numId="47">
    <w:abstractNumId w:val="51"/>
  </w:num>
  <w:num w:numId="48">
    <w:abstractNumId w:val="18"/>
  </w:num>
  <w:num w:numId="49">
    <w:abstractNumId w:val="26"/>
  </w:num>
  <w:num w:numId="50">
    <w:abstractNumId w:val="15"/>
  </w:num>
  <w:num w:numId="51">
    <w:abstractNumId w:val="63"/>
  </w:num>
  <w:num w:numId="52">
    <w:abstractNumId w:val="23"/>
  </w:num>
  <w:num w:numId="53">
    <w:abstractNumId w:val="53"/>
  </w:num>
  <w:num w:numId="54">
    <w:abstractNumId w:val="68"/>
  </w:num>
  <w:num w:numId="55">
    <w:abstractNumId w:val="14"/>
  </w:num>
  <w:num w:numId="56">
    <w:abstractNumId w:val="37"/>
  </w:num>
  <w:num w:numId="57">
    <w:abstractNumId w:val="58"/>
  </w:num>
  <w:num w:numId="58">
    <w:abstractNumId w:val="35"/>
  </w:num>
  <w:num w:numId="59">
    <w:abstractNumId w:val="40"/>
  </w:num>
  <w:num w:numId="60">
    <w:abstractNumId w:val="44"/>
  </w:num>
  <w:num w:numId="61">
    <w:abstractNumId w:val="62"/>
  </w:num>
  <w:num w:numId="62">
    <w:abstractNumId w:val="49"/>
  </w:num>
  <w:num w:numId="63">
    <w:abstractNumId w:val="60"/>
  </w:num>
  <w:num w:numId="64">
    <w:abstractNumId w:val="52"/>
  </w:num>
  <w:num w:numId="65">
    <w:abstractNumId w:val="72"/>
  </w:num>
  <w:num w:numId="66">
    <w:abstractNumId w:val="38"/>
  </w:num>
  <w:num w:numId="67">
    <w:abstractNumId w:val="8"/>
  </w:num>
  <w:num w:numId="68">
    <w:abstractNumId w:val="9"/>
  </w:num>
  <w:num w:numId="69">
    <w:abstractNumId w:val="43"/>
  </w:num>
  <w:num w:numId="70">
    <w:abstractNumId w:val="45"/>
  </w:num>
  <w:num w:numId="71">
    <w:abstractNumId w:val="19"/>
  </w:num>
  <w:num w:numId="72">
    <w:abstractNumId w:val="22"/>
  </w:num>
  <w:num w:numId="73">
    <w:abstractNumId w:val="29"/>
  </w:num>
  <w:num w:numId="74">
    <w:abstractNumId w:val="10"/>
  </w:num>
  <w:num w:numId="75">
    <w:abstractNumId w:val="4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A4"/>
    <w:rsid w:val="00001652"/>
    <w:rsid w:val="00001B6D"/>
    <w:rsid w:val="000024D1"/>
    <w:rsid w:val="00005034"/>
    <w:rsid w:val="00016F11"/>
    <w:rsid w:val="00021421"/>
    <w:rsid w:val="00026EA8"/>
    <w:rsid w:val="000275F6"/>
    <w:rsid w:val="00041495"/>
    <w:rsid w:val="00044273"/>
    <w:rsid w:val="00046936"/>
    <w:rsid w:val="00046E7C"/>
    <w:rsid w:val="000526E6"/>
    <w:rsid w:val="0005338F"/>
    <w:rsid w:val="00055196"/>
    <w:rsid w:val="00055397"/>
    <w:rsid w:val="0007545C"/>
    <w:rsid w:val="000778C1"/>
    <w:rsid w:val="000A524E"/>
    <w:rsid w:val="000B010A"/>
    <w:rsid w:val="000B78C6"/>
    <w:rsid w:val="000C1E8D"/>
    <w:rsid w:val="000D48B8"/>
    <w:rsid w:val="000E09D4"/>
    <w:rsid w:val="000E61FB"/>
    <w:rsid w:val="000E6573"/>
    <w:rsid w:val="000E69F1"/>
    <w:rsid w:val="000F19F2"/>
    <w:rsid w:val="000F3E06"/>
    <w:rsid w:val="000F64E0"/>
    <w:rsid w:val="000F6555"/>
    <w:rsid w:val="000F6DAB"/>
    <w:rsid w:val="000F6DB4"/>
    <w:rsid w:val="00101764"/>
    <w:rsid w:val="00107320"/>
    <w:rsid w:val="00120374"/>
    <w:rsid w:val="001309FA"/>
    <w:rsid w:val="001330DF"/>
    <w:rsid w:val="00142548"/>
    <w:rsid w:val="0014511D"/>
    <w:rsid w:val="001479AE"/>
    <w:rsid w:val="00152CD8"/>
    <w:rsid w:val="001542BA"/>
    <w:rsid w:val="001620E8"/>
    <w:rsid w:val="001634BA"/>
    <w:rsid w:val="00171AEF"/>
    <w:rsid w:val="00172EE1"/>
    <w:rsid w:val="00180612"/>
    <w:rsid w:val="00182D57"/>
    <w:rsid w:val="001875FD"/>
    <w:rsid w:val="00187FF1"/>
    <w:rsid w:val="00190823"/>
    <w:rsid w:val="0019551B"/>
    <w:rsid w:val="001969D5"/>
    <w:rsid w:val="001B398E"/>
    <w:rsid w:val="001B41EE"/>
    <w:rsid w:val="001B6165"/>
    <w:rsid w:val="001B6F9B"/>
    <w:rsid w:val="001C6315"/>
    <w:rsid w:val="001D2DCC"/>
    <w:rsid w:val="001F52B9"/>
    <w:rsid w:val="00201B9A"/>
    <w:rsid w:val="00202292"/>
    <w:rsid w:val="00204303"/>
    <w:rsid w:val="00210EF1"/>
    <w:rsid w:val="002133E1"/>
    <w:rsid w:val="00213CB0"/>
    <w:rsid w:val="0021749B"/>
    <w:rsid w:val="002212D3"/>
    <w:rsid w:val="00224361"/>
    <w:rsid w:val="00236066"/>
    <w:rsid w:val="00247C01"/>
    <w:rsid w:val="00260F86"/>
    <w:rsid w:val="002619D5"/>
    <w:rsid w:val="002626FF"/>
    <w:rsid w:val="0026364B"/>
    <w:rsid w:val="002675E8"/>
    <w:rsid w:val="002A3F31"/>
    <w:rsid w:val="002A733B"/>
    <w:rsid w:val="002B0955"/>
    <w:rsid w:val="002B1375"/>
    <w:rsid w:val="002C00FE"/>
    <w:rsid w:val="002C3441"/>
    <w:rsid w:val="002D1821"/>
    <w:rsid w:val="002D668D"/>
    <w:rsid w:val="002D6A1C"/>
    <w:rsid w:val="002E5E9A"/>
    <w:rsid w:val="002F01F5"/>
    <w:rsid w:val="003053A1"/>
    <w:rsid w:val="0030545A"/>
    <w:rsid w:val="00306ABB"/>
    <w:rsid w:val="00306CBC"/>
    <w:rsid w:val="00306CE7"/>
    <w:rsid w:val="00307EBE"/>
    <w:rsid w:val="00313088"/>
    <w:rsid w:val="003135C4"/>
    <w:rsid w:val="00317B9B"/>
    <w:rsid w:val="00317F15"/>
    <w:rsid w:val="00330505"/>
    <w:rsid w:val="003313E9"/>
    <w:rsid w:val="0033593E"/>
    <w:rsid w:val="00335AB9"/>
    <w:rsid w:val="00336CB3"/>
    <w:rsid w:val="003579A1"/>
    <w:rsid w:val="003636D8"/>
    <w:rsid w:val="00366636"/>
    <w:rsid w:val="00381C6B"/>
    <w:rsid w:val="00382ACB"/>
    <w:rsid w:val="00387857"/>
    <w:rsid w:val="00393F37"/>
    <w:rsid w:val="003A019E"/>
    <w:rsid w:val="003A0BFD"/>
    <w:rsid w:val="003A1E34"/>
    <w:rsid w:val="003A2018"/>
    <w:rsid w:val="003A6DC7"/>
    <w:rsid w:val="003A7B7D"/>
    <w:rsid w:val="003A7B7F"/>
    <w:rsid w:val="003B6836"/>
    <w:rsid w:val="003B7B43"/>
    <w:rsid w:val="003C1FF8"/>
    <w:rsid w:val="003F6BE8"/>
    <w:rsid w:val="00410A17"/>
    <w:rsid w:val="00410ECE"/>
    <w:rsid w:val="00411370"/>
    <w:rsid w:val="00414076"/>
    <w:rsid w:val="00414BAC"/>
    <w:rsid w:val="00420EA3"/>
    <w:rsid w:val="00427759"/>
    <w:rsid w:val="00434A7C"/>
    <w:rsid w:val="00435BFE"/>
    <w:rsid w:val="004368EE"/>
    <w:rsid w:val="004375AA"/>
    <w:rsid w:val="004377B0"/>
    <w:rsid w:val="00441A64"/>
    <w:rsid w:val="00441BFF"/>
    <w:rsid w:val="00443237"/>
    <w:rsid w:val="00450179"/>
    <w:rsid w:val="00450B99"/>
    <w:rsid w:val="004532F1"/>
    <w:rsid w:val="00456F18"/>
    <w:rsid w:val="004615A7"/>
    <w:rsid w:val="00470F07"/>
    <w:rsid w:val="00474CA0"/>
    <w:rsid w:val="00476285"/>
    <w:rsid w:val="00496774"/>
    <w:rsid w:val="00497701"/>
    <w:rsid w:val="00497ED4"/>
    <w:rsid w:val="004A2DB5"/>
    <w:rsid w:val="004B427E"/>
    <w:rsid w:val="004B5E57"/>
    <w:rsid w:val="004B788D"/>
    <w:rsid w:val="004C3354"/>
    <w:rsid w:val="004C4F5B"/>
    <w:rsid w:val="004C6661"/>
    <w:rsid w:val="004E0957"/>
    <w:rsid w:val="005074FA"/>
    <w:rsid w:val="00511F2B"/>
    <w:rsid w:val="00512004"/>
    <w:rsid w:val="005146CE"/>
    <w:rsid w:val="005220E6"/>
    <w:rsid w:val="00527FAC"/>
    <w:rsid w:val="00533442"/>
    <w:rsid w:val="00540BA4"/>
    <w:rsid w:val="0054334D"/>
    <w:rsid w:val="00552911"/>
    <w:rsid w:val="00553B6B"/>
    <w:rsid w:val="00564423"/>
    <w:rsid w:val="00567E94"/>
    <w:rsid w:val="00572241"/>
    <w:rsid w:val="00576FB1"/>
    <w:rsid w:val="00596978"/>
    <w:rsid w:val="005977A3"/>
    <w:rsid w:val="00597F6B"/>
    <w:rsid w:val="005A5948"/>
    <w:rsid w:val="005B2F87"/>
    <w:rsid w:val="005B3951"/>
    <w:rsid w:val="005B49FE"/>
    <w:rsid w:val="005C1219"/>
    <w:rsid w:val="005C5B92"/>
    <w:rsid w:val="005D05BD"/>
    <w:rsid w:val="005D7059"/>
    <w:rsid w:val="005E46EA"/>
    <w:rsid w:val="005E6361"/>
    <w:rsid w:val="005F1853"/>
    <w:rsid w:val="006008FC"/>
    <w:rsid w:val="00611203"/>
    <w:rsid w:val="0062400C"/>
    <w:rsid w:val="0062522C"/>
    <w:rsid w:val="0063669B"/>
    <w:rsid w:val="0064030A"/>
    <w:rsid w:val="006421E8"/>
    <w:rsid w:val="006537E7"/>
    <w:rsid w:val="00660852"/>
    <w:rsid w:val="00664B47"/>
    <w:rsid w:val="00665E1F"/>
    <w:rsid w:val="00674451"/>
    <w:rsid w:val="006845F1"/>
    <w:rsid w:val="00692333"/>
    <w:rsid w:val="00693DE7"/>
    <w:rsid w:val="006942CB"/>
    <w:rsid w:val="006A71D0"/>
    <w:rsid w:val="006B51CE"/>
    <w:rsid w:val="006B5ED3"/>
    <w:rsid w:val="006B7922"/>
    <w:rsid w:val="006C0D84"/>
    <w:rsid w:val="006C1758"/>
    <w:rsid w:val="006D1BB2"/>
    <w:rsid w:val="006D4FF0"/>
    <w:rsid w:val="006D5FE9"/>
    <w:rsid w:val="006F1F7D"/>
    <w:rsid w:val="00701711"/>
    <w:rsid w:val="0070175C"/>
    <w:rsid w:val="00701B4F"/>
    <w:rsid w:val="00710D4A"/>
    <w:rsid w:val="00711F4C"/>
    <w:rsid w:val="00713CBC"/>
    <w:rsid w:val="00713EA1"/>
    <w:rsid w:val="0071755B"/>
    <w:rsid w:val="00717AD5"/>
    <w:rsid w:val="00725B1A"/>
    <w:rsid w:val="00731387"/>
    <w:rsid w:val="00735919"/>
    <w:rsid w:val="007433EB"/>
    <w:rsid w:val="007439E7"/>
    <w:rsid w:val="00745AEC"/>
    <w:rsid w:val="007509DA"/>
    <w:rsid w:val="007553C1"/>
    <w:rsid w:val="00760FA7"/>
    <w:rsid w:val="007647DF"/>
    <w:rsid w:val="00766CFB"/>
    <w:rsid w:val="007705B7"/>
    <w:rsid w:val="007760E0"/>
    <w:rsid w:val="00780A64"/>
    <w:rsid w:val="00781F2D"/>
    <w:rsid w:val="00782E21"/>
    <w:rsid w:val="00784912"/>
    <w:rsid w:val="007922D0"/>
    <w:rsid w:val="00794444"/>
    <w:rsid w:val="007A56FE"/>
    <w:rsid w:val="007A64B8"/>
    <w:rsid w:val="007B2592"/>
    <w:rsid w:val="007B301B"/>
    <w:rsid w:val="007B3252"/>
    <w:rsid w:val="007B333D"/>
    <w:rsid w:val="007B348C"/>
    <w:rsid w:val="007C126C"/>
    <w:rsid w:val="007C4FB8"/>
    <w:rsid w:val="007C6B55"/>
    <w:rsid w:val="007E14DA"/>
    <w:rsid w:val="007E220C"/>
    <w:rsid w:val="007F2594"/>
    <w:rsid w:val="007F72A2"/>
    <w:rsid w:val="007F73E9"/>
    <w:rsid w:val="008051F6"/>
    <w:rsid w:val="00816687"/>
    <w:rsid w:val="00816D89"/>
    <w:rsid w:val="0082038C"/>
    <w:rsid w:val="0083296D"/>
    <w:rsid w:val="00837ADD"/>
    <w:rsid w:val="008516D8"/>
    <w:rsid w:val="00857C17"/>
    <w:rsid w:val="00862201"/>
    <w:rsid w:val="00866D6A"/>
    <w:rsid w:val="00871BB6"/>
    <w:rsid w:val="008777FC"/>
    <w:rsid w:val="00881AA7"/>
    <w:rsid w:val="00883C18"/>
    <w:rsid w:val="0088695B"/>
    <w:rsid w:val="00887C6E"/>
    <w:rsid w:val="00890330"/>
    <w:rsid w:val="008934EB"/>
    <w:rsid w:val="00894ABE"/>
    <w:rsid w:val="008A257C"/>
    <w:rsid w:val="008A264B"/>
    <w:rsid w:val="008B042D"/>
    <w:rsid w:val="008B310C"/>
    <w:rsid w:val="008B4681"/>
    <w:rsid w:val="008B47FF"/>
    <w:rsid w:val="008C65B3"/>
    <w:rsid w:val="008D38BA"/>
    <w:rsid w:val="008E3FE0"/>
    <w:rsid w:val="008F29C6"/>
    <w:rsid w:val="008F7DB2"/>
    <w:rsid w:val="00900B3B"/>
    <w:rsid w:val="00903B18"/>
    <w:rsid w:val="00911613"/>
    <w:rsid w:val="00911732"/>
    <w:rsid w:val="00911DD2"/>
    <w:rsid w:val="00912F34"/>
    <w:rsid w:val="00920B17"/>
    <w:rsid w:val="00925C21"/>
    <w:rsid w:val="009307F8"/>
    <w:rsid w:val="00930F46"/>
    <w:rsid w:val="00933473"/>
    <w:rsid w:val="009338CC"/>
    <w:rsid w:val="0093507B"/>
    <w:rsid w:val="00935C9F"/>
    <w:rsid w:val="00952E60"/>
    <w:rsid w:val="00953CD3"/>
    <w:rsid w:val="00961631"/>
    <w:rsid w:val="00962CD7"/>
    <w:rsid w:val="00964786"/>
    <w:rsid w:val="00970304"/>
    <w:rsid w:val="0099666D"/>
    <w:rsid w:val="009A07EA"/>
    <w:rsid w:val="009A1E6D"/>
    <w:rsid w:val="009B0637"/>
    <w:rsid w:val="009B2931"/>
    <w:rsid w:val="009B5E81"/>
    <w:rsid w:val="009B74FB"/>
    <w:rsid w:val="009C0E52"/>
    <w:rsid w:val="009C5B23"/>
    <w:rsid w:val="009C7DD3"/>
    <w:rsid w:val="009D13FB"/>
    <w:rsid w:val="009D2A07"/>
    <w:rsid w:val="009E3FA5"/>
    <w:rsid w:val="009E4DAF"/>
    <w:rsid w:val="009F0021"/>
    <w:rsid w:val="009F0248"/>
    <w:rsid w:val="009F2DE4"/>
    <w:rsid w:val="009F6F4C"/>
    <w:rsid w:val="00A00B7F"/>
    <w:rsid w:val="00A02A38"/>
    <w:rsid w:val="00A0501D"/>
    <w:rsid w:val="00A07898"/>
    <w:rsid w:val="00A23EB5"/>
    <w:rsid w:val="00A30D79"/>
    <w:rsid w:val="00A31FD8"/>
    <w:rsid w:val="00A34711"/>
    <w:rsid w:val="00A45D3B"/>
    <w:rsid w:val="00A60BD8"/>
    <w:rsid w:val="00A61B56"/>
    <w:rsid w:val="00A62EE0"/>
    <w:rsid w:val="00A65F9C"/>
    <w:rsid w:val="00A6797B"/>
    <w:rsid w:val="00A714BB"/>
    <w:rsid w:val="00A72C64"/>
    <w:rsid w:val="00A732C7"/>
    <w:rsid w:val="00A80094"/>
    <w:rsid w:val="00A81F6B"/>
    <w:rsid w:val="00A85ACC"/>
    <w:rsid w:val="00A87195"/>
    <w:rsid w:val="00A87E5C"/>
    <w:rsid w:val="00A90B5A"/>
    <w:rsid w:val="00A91D4F"/>
    <w:rsid w:val="00A93CF6"/>
    <w:rsid w:val="00AA36E7"/>
    <w:rsid w:val="00AB1B60"/>
    <w:rsid w:val="00AB2817"/>
    <w:rsid w:val="00AB7A7F"/>
    <w:rsid w:val="00AC5795"/>
    <w:rsid w:val="00AD10DB"/>
    <w:rsid w:val="00AD11D6"/>
    <w:rsid w:val="00AD65DB"/>
    <w:rsid w:val="00AE2627"/>
    <w:rsid w:val="00AE6D67"/>
    <w:rsid w:val="00AF772A"/>
    <w:rsid w:val="00B026FD"/>
    <w:rsid w:val="00B02E82"/>
    <w:rsid w:val="00B175C2"/>
    <w:rsid w:val="00B24069"/>
    <w:rsid w:val="00B342D7"/>
    <w:rsid w:val="00B40017"/>
    <w:rsid w:val="00B470A6"/>
    <w:rsid w:val="00B47B3D"/>
    <w:rsid w:val="00B54365"/>
    <w:rsid w:val="00B56759"/>
    <w:rsid w:val="00B73401"/>
    <w:rsid w:val="00B76CB4"/>
    <w:rsid w:val="00B77B7E"/>
    <w:rsid w:val="00B81319"/>
    <w:rsid w:val="00B836B0"/>
    <w:rsid w:val="00B84FE0"/>
    <w:rsid w:val="00B85F7C"/>
    <w:rsid w:val="00B93663"/>
    <w:rsid w:val="00B9590D"/>
    <w:rsid w:val="00B97020"/>
    <w:rsid w:val="00B97A15"/>
    <w:rsid w:val="00BA12FC"/>
    <w:rsid w:val="00BB01A1"/>
    <w:rsid w:val="00BB2BF5"/>
    <w:rsid w:val="00BB59DE"/>
    <w:rsid w:val="00BB7E3B"/>
    <w:rsid w:val="00BC0565"/>
    <w:rsid w:val="00BC2708"/>
    <w:rsid w:val="00BC386A"/>
    <w:rsid w:val="00BD0432"/>
    <w:rsid w:val="00BD0B66"/>
    <w:rsid w:val="00BE3D26"/>
    <w:rsid w:val="00BE43CA"/>
    <w:rsid w:val="00BF5FB0"/>
    <w:rsid w:val="00C05331"/>
    <w:rsid w:val="00C0720E"/>
    <w:rsid w:val="00C10893"/>
    <w:rsid w:val="00C20F72"/>
    <w:rsid w:val="00C25A90"/>
    <w:rsid w:val="00C2715A"/>
    <w:rsid w:val="00C2776A"/>
    <w:rsid w:val="00C3048C"/>
    <w:rsid w:val="00C334BD"/>
    <w:rsid w:val="00C33AC6"/>
    <w:rsid w:val="00C34753"/>
    <w:rsid w:val="00C37292"/>
    <w:rsid w:val="00C43025"/>
    <w:rsid w:val="00C62FAA"/>
    <w:rsid w:val="00C70012"/>
    <w:rsid w:val="00C70DA1"/>
    <w:rsid w:val="00C72A44"/>
    <w:rsid w:val="00C879C4"/>
    <w:rsid w:val="00C879CA"/>
    <w:rsid w:val="00C93838"/>
    <w:rsid w:val="00CA4C2A"/>
    <w:rsid w:val="00CB1370"/>
    <w:rsid w:val="00CC5416"/>
    <w:rsid w:val="00CC6B0E"/>
    <w:rsid w:val="00CC7F00"/>
    <w:rsid w:val="00CD6F61"/>
    <w:rsid w:val="00CE366E"/>
    <w:rsid w:val="00CF18E8"/>
    <w:rsid w:val="00CF4671"/>
    <w:rsid w:val="00D0045E"/>
    <w:rsid w:val="00D01D10"/>
    <w:rsid w:val="00D102DB"/>
    <w:rsid w:val="00D12A2A"/>
    <w:rsid w:val="00D1498B"/>
    <w:rsid w:val="00D164F3"/>
    <w:rsid w:val="00D372FF"/>
    <w:rsid w:val="00D43182"/>
    <w:rsid w:val="00D53EF3"/>
    <w:rsid w:val="00D60846"/>
    <w:rsid w:val="00D63F1A"/>
    <w:rsid w:val="00D72072"/>
    <w:rsid w:val="00D8019A"/>
    <w:rsid w:val="00D81AA9"/>
    <w:rsid w:val="00D83085"/>
    <w:rsid w:val="00D85FCB"/>
    <w:rsid w:val="00D9007B"/>
    <w:rsid w:val="00D92214"/>
    <w:rsid w:val="00D954F4"/>
    <w:rsid w:val="00D95D2E"/>
    <w:rsid w:val="00DB68C7"/>
    <w:rsid w:val="00DC5388"/>
    <w:rsid w:val="00DC5442"/>
    <w:rsid w:val="00DE298D"/>
    <w:rsid w:val="00DF048D"/>
    <w:rsid w:val="00DF23E7"/>
    <w:rsid w:val="00DF6AA9"/>
    <w:rsid w:val="00E00275"/>
    <w:rsid w:val="00E02153"/>
    <w:rsid w:val="00E12606"/>
    <w:rsid w:val="00E12A25"/>
    <w:rsid w:val="00E17D84"/>
    <w:rsid w:val="00E240B4"/>
    <w:rsid w:val="00E27AC3"/>
    <w:rsid w:val="00E303F0"/>
    <w:rsid w:val="00E321DF"/>
    <w:rsid w:val="00E32E2F"/>
    <w:rsid w:val="00E337DF"/>
    <w:rsid w:val="00E371A4"/>
    <w:rsid w:val="00E45F58"/>
    <w:rsid w:val="00E56AFA"/>
    <w:rsid w:val="00E677CB"/>
    <w:rsid w:val="00E73246"/>
    <w:rsid w:val="00E73A09"/>
    <w:rsid w:val="00E740ED"/>
    <w:rsid w:val="00E74530"/>
    <w:rsid w:val="00E8361F"/>
    <w:rsid w:val="00E85FBD"/>
    <w:rsid w:val="00EB0559"/>
    <w:rsid w:val="00EB3D2F"/>
    <w:rsid w:val="00EB6921"/>
    <w:rsid w:val="00EC6DC4"/>
    <w:rsid w:val="00EC712D"/>
    <w:rsid w:val="00ED3BDD"/>
    <w:rsid w:val="00ED5805"/>
    <w:rsid w:val="00ED733A"/>
    <w:rsid w:val="00EE22B4"/>
    <w:rsid w:val="00EF0B8E"/>
    <w:rsid w:val="00EF43BD"/>
    <w:rsid w:val="00EF724F"/>
    <w:rsid w:val="00F01B2D"/>
    <w:rsid w:val="00F02A70"/>
    <w:rsid w:val="00F04BCD"/>
    <w:rsid w:val="00F1323C"/>
    <w:rsid w:val="00F140A2"/>
    <w:rsid w:val="00F14CAD"/>
    <w:rsid w:val="00F16CFC"/>
    <w:rsid w:val="00F21B80"/>
    <w:rsid w:val="00F27251"/>
    <w:rsid w:val="00F33FEB"/>
    <w:rsid w:val="00F37CBC"/>
    <w:rsid w:val="00F4654D"/>
    <w:rsid w:val="00F51363"/>
    <w:rsid w:val="00F5145C"/>
    <w:rsid w:val="00F60379"/>
    <w:rsid w:val="00F72A83"/>
    <w:rsid w:val="00F8100A"/>
    <w:rsid w:val="00F85CA6"/>
    <w:rsid w:val="00F90306"/>
    <w:rsid w:val="00F915BF"/>
    <w:rsid w:val="00F93F81"/>
    <w:rsid w:val="00F956F1"/>
    <w:rsid w:val="00FA0D81"/>
    <w:rsid w:val="00FA194B"/>
    <w:rsid w:val="00FA33BF"/>
    <w:rsid w:val="00FA3BF6"/>
    <w:rsid w:val="00FB0876"/>
    <w:rsid w:val="00FC70DC"/>
    <w:rsid w:val="00FD5D72"/>
    <w:rsid w:val="00FD61AA"/>
    <w:rsid w:val="00FE03F9"/>
    <w:rsid w:val="00FE04C6"/>
    <w:rsid w:val="00FE294E"/>
    <w:rsid w:val="00FF00FC"/>
    <w:rsid w:val="00FF36D8"/>
    <w:rsid w:val="00FF5296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1363849"/>
  <w15:docId w15:val="{D231B7D3-500F-46EA-811E-DE4FB8DE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3EF3"/>
    <w:pPr>
      <w:keepNext/>
      <w:numPr>
        <w:ilvl w:val="1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C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1"/>
    <w:basedOn w:val="a"/>
    <w:rsid w:val="004C4F5B"/>
    <w:pPr>
      <w:tabs>
        <w:tab w:val="num" w:pos="360"/>
      </w:tabs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00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2212D3"/>
    <w:pPr>
      <w:ind w:left="720"/>
      <w:contextualSpacing/>
    </w:pPr>
  </w:style>
  <w:style w:type="paragraph" w:styleId="2">
    <w:name w:val="Body Text Indent 2"/>
    <w:basedOn w:val="a"/>
    <w:link w:val="20"/>
    <w:rsid w:val="00781F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1F2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132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1323C"/>
    <w:rPr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553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3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3C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3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3C1"/>
    <w:rPr>
      <w:b/>
      <w:bCs/>
      <w:sz w:val="20"/>
      <w:szCs w:val="20"/>
    </w:rPr>
  </w:style>
  <w:style w:type="paragraph" w:customStyle="1" w:styleId="12">
    <w:name w:val="Обычный1"/>
    <w:link w:val="Normal"/>
    <w:rsid w:val="00C334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2"/>
    <w:rsid w:val="00C334B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634BA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D53EF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53EF3"/>
  </w:style>
  <w:style w:type="paragraph" w:styleId="31">
    <w:name w:val="Body Text Indent 3"/>
    <w:basedOn w:val="a"/>
    <w:link w:val="32"/>
    <w:uiPriority w:val="99"/>
    <w:semiHidden/>
    <w:unhideWhenUsed/>
    <w:rsid w:val="00D53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3EF3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D53E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53EF3"/>
  </w:style>
  <w:style w:type="character" w:customStyle="1" w:styleId="10">
    <w:name w:val="Заголовок 1 Знак"/>
    <w:basedOn w:val="a0"/>
    <w:link w:val="1"/>
    <w:rsid w:val="00D53EF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">
    <w:name w:val="Revision"/>
    <w:hidden/>
    <w:uiPriority w:val="99"/>
    <w:semiHidden/>
    <w:rsid w:val="00A45D3B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A8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5ACC"/>
  </w:style>
  <w:style w:type="paragraph" w:styleId="af2">
    <w:name w:val="footer"/>
    <w:basedOn w:val="a"/>
    <w:link w:val="af3"/>
    <w:uiPriority w:val="99"/>
    <w:unhideWhenUsed/>
    <w:rsid w:val="00A8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5ACC"/>
  </w:style>
  <w:style w:type="paragraph" w:customStyle="1" w:styleId="23">
    <w:name w:val="Текст2"/>
    <w:basedOn w:val="a"/>
    <w:rsid w:val="00F21B80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</w:rPr>
  </w:style>
  <w:style w:type="paragraph" w:customStyle="1" w:styleId="13">
    <w:name w:val="Абзац списка1"/>
    <w:basedOn w:val="a"/>
    <w:rsid w:val="00E321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4">
    <w:name w:val="Body Text Indent"/>
    <w:basedOn w:val="a"/>
    <w:link w:val="af5"/>
    <w:uiPriority w:val="99"/>
    <w:semiHidden/>
    <w:unhideWhenUsed/>
    <w:rsid w:val="007B325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B3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tallinvestban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tallinvest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BFD5B-D5EE-4B92-8084-48EC48A9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5831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Маклакова Виолетта Валерьевна</dc:creator>
  <cp:lastModifiedBy>Кислина Анна Антоновна</cp:lastModifiedBy>
  <cp:revision>39</cp:revision>
  <cp:lastPrinted>2019-10-24T11:19:00Z</cp:lastPrinted>
  <dcterms:created xsi:type="dcterms:W3CDTF">2021-09-10T09:05:00Z</dcterms:created>
  <dcterms:modified xsi:type="dcterms:W3CDTF">2022-11-08T08:54:00Z</dcterms:modified>
</cp:coreProperties>
</file>